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83D8B" w:rsidRPr="00583D8B" w:rsidTr="00583D8B">
        <w:trPr>
          <w:tblCellSpacing w:w="0" w:type="dxa"/>
        </w:trPr>
        <w:tc>
          <w:tcPr>
            <w:tcW w:w="3348" w:type="dxa"/>
            <w:shd w:val="clear" w:color="auto" w:fill="FFFFFF"/>
            <w:tcMar>
              <w:top w:w="0" w:type="dxa"/>
              <w:left w:w="108" w:type="dxa"/>
              <w:bottom w:w="0" w:type="dxa"/>
              <w:right w:w="108" w:type="dxa"/>
            </w:tcMar>
            <w:hideMark/>
          </w:tcPr>
          <w:p w:rsidR="00583D8B" w:rsidRPr="00583D8B" w:rsidRDefault="00583D8B" w:rsidP="00583D8B">
            <w:pPr>
              <w:spacing w:line="234" w:lineRule="atLeast"/>
              <w:jc w:val="center"/>
              <w:rPr>
                <w:rFonts w:ascii="Arial" w:eastAsia="Times New Roman" w:hAnsi="Arial" w:cs="Arial"/>
                <w:color w:val="000000"/>
                <w:sz w:val="18"/>
                <w:szCs w:val="18"/>
                <w:lang w:eastAsia="vi-VN"/>
              </w:rPr>
            </w:pPr>
            <w:r w:rsidRPr="00583D8B">
              <w:rPr>
                <w:rFonts w:ascii="Arial" w:eastAsia="Times New Roman" w:hAnsi="Arial" w:cs="Arial"/>
                <w:b/>
                <w:bCs/>
                <w:color w:val="000000"/>
                <w:sz w:val="18"/>
                <w:szCs w:val="18"/>
                <w:lang w:eastAsia="vi-VN"/>
              </w:rPr>
              <w:t>THỦ TƯỚNG CHÍNH PHỦ</w:t>
            </w:r>
            <w:r w:rsidRPr="00583D8B">
              <w:rPr>
                <w:rFonts w:ascii="Arial" w:eastAsia="Times New Roman" w:hAnsi="Arial" w:cs="Arial"/>
                <w:b/>
                <w:bCs/>
                <w:color w:val="000000"/>
                <w:sz w:val="18"/>
                <w:szCs w:val="18"/>
                <w:lang w:eastAsia="vi-VN"/>
              </w:rPr>
              <w:br/>
              <w:t>-------</w:t>
            </w:r>
          </w:p>
        </w:tc>
        <w:tc>
          <w:tcPr>
            <w:tcW w:w="5508" w:type="dxa"/>
            <w:shd w:val="clear" w:color="auto" w:fill="FFFFFF"/>
            <w:tcMar>
              <w:top w:w="0" w:type="dxa"/>
              <w:left w:w="108" w:type="dxa"/>
              <w:bottom w:w="0" w:type="dxa"/>
              <w:right w:w="108" w:type="dxa"/>
            </w:tcMar>
            <w:hideMark/>
          </w:tcPr>
          <w:p w:rsidR="00583D8B" w:rsidRPr="00583D8B" w:rsidRDefault="00583D8B" w:rsidP="00583D8B">
            <w:pPr>
              <w:spacing w:line="234" w:lineRule="atLeast"/>
              <w:jc w:val="center"/>
              <w:rPr>
                <w:rFonts w:ascii="Arial" w:eastAsia="Times New Roman" w:hAnsi="Arial" w:cs="Arial"/>
                <w:color w:val="000000"/>
                <w:sz w:val="18"/>
                <w:szCs w:val="18"/>
                <w:lang w:eastAsia="vi-VN"/>
              </w:rPr>
            </w:pPr>
            <w:r w:rsidRPr="00583D8B">
              <w:rPr>
                <w:rFonts w:ascii="Arial" w:eastAsia="Times New Roman" w:hAnsi="Arial" w:cs="Arial"/>
                <w:b/>
                <w:bCs/>
                <w:color w:val="000000"/>
                <w:sz w:val="18"/>
                <w:szCs w:val="18"/>
                <w:lang w:eastAsia="vi-VN"/>
              </w:rPr>
              <w:t>CỘNG HÒA XÃ HỘI CHỦ NGHĨA VIỆT NAM</w:t>
            </w:r>
            <w:r w:rsidRPr="00583D8B">
              <w:rPr>
                <w:rFonts w:ascii="Arial" w:eastAsia="Times New Roman" w:hAnsi="Arial" w:cs="Arial"/>
                <w:b/>
                <w:bCs/>
                <w:color w:val="000000"/>
                <w:sz w:val="18"/>
                <w:szCs w:val="18"/>
                <w:lang w:eastAsia="vi-VN"/>
              </w:rPr>
              <w:br/>
              <w:t>Độc lập - Tự do - Hạnh phúc </w:t>
            </w:r>
            <w:r w:rsidRPr="00583D8B">
              <w:rPr>
                <w:rFonts w:ascii="Arial" w:eastAsia="Times New Roman" w:hAnsi="Arial" w:cs="Arial"/>
                <w:b/>
                <w:bCs/>
                <w:color w:val="000000"/>
                <w:sz w:val="18"/>
                <w:szCs w:val="18"/>
                <w:lang w:eastAsia="vi-VN"/>
              </w:rPr>
              <w:br/>
              <w:t>---------------</w:t>
            </w:r>
          </w:p>
        </w:tc>
      </w:tr>
      <w:tr w:rsidR="00583D8B" w:rsidRPr="00583D8B" w:rsidTr="00583D8B">
        <w:trPr>
          <w:tblCellSpacing w:w="0" w:type="dxa"/>
        </w:trPr>
        <w:tc>
          <w:tcPr>
            <w:tcW w:w="3348" w:type="dxa"/>
            <w:shd w:val="clear" w:color="auto" w:fill="FFFFFF"/>
            <w:tcMar>
              <w:top w:w="0" w:type="dxa"/>
              <w:left w:w="108" w:type="dxa"/>
              <w:bottom w:w="0" w:type="dxa"/>
              <w:right w:w="108" w:type="dxa"/>
            </w:tcMar>
            <w:hideMark/>
          </w:tcPr>
          <w:p w:rsidR="00583D8B" w:rsidRPr="00583D8B" w:rsidRDefault="00583D8B" w:rsidP="00583D8B">
            <w:pPr>
              <w:spacing w:line="234" w:lineRule="atLeast"/>
              <w:jc w:val="center"/>
              <w:rPr>
                <w:rFonts w:ascii="Arial" w:eastAsia="Times New Roman" w:hAnsi="Arial" w:cs="Arial"/>
                <w:color w:val="000000"/>
                <w:sz w:val="18"/>
                <w:szCs w:val="18"/>
                <w:lang w:eastAsia="vi-VN"/>
              </w:rPr>
            </w:pPr>
            <w:r w:rsidRPr="00583D8B">
              <w:rPr>
                <w:rFonts w:ascii="Arial" w:eastAsia="Times New Roman" w:hAnsi="Arial" w:cs="Arial"/>
                <w:color w:val="000000"/>
                <w:sz w:val="18"/>
                <w:szCs w:val="18"/>
                <w:lang w:eastAsia="vi-VN"/>
              </w:rPr>
              <w:t>Số: 39/2018/QĐ-TTg</w:t>
            </w:r>
          </w:p>
        </w:tc>
        <w:tc>
          <w:tcPr>
            <w:tcW w:w="5508" w:type="dxa"/>
            <w:shd w:val="clear" w:color="auto" w:fill="FFFFFF"/>
            <w:tcMar>
              <w:top w:w="0" w:type="dxa"/>
              <w:left w:w="108" w:type="dxa"/>
              <w:bottom w:w="0" w:type="dxa"/>
              <w:right w:w="108" w:type="dxa"/>
            </w:tcMar>
            <w:hideMark/>
          </w:tcPr>
          <w:p w:rsidR="00583D8B" w:rsidRPr="00583D8B" w:rsidRDefault="00583D8B" w:rsidP="00583D8B">
            <w:pPr>
              <w:spacing w:line="234" w:lineRule="atLeast"/>
              <w:jc w:val="right"/>
              <w:rPr>
                <w:rFonts w:ascii="Arial" w:eastAsia="Times New Roman" w:hAnsi="Arial" w:cs="Arial"/>
                <w:color w:val="000000"/>
                <w:sz w:val="18"/>
                <w:szCs w:val="18"/>
                <w:lang w:eastAsia="vi-VN"/>
              </w:rPr>
            </w:pPr>
            <w:r w:rsidRPr="00583D8B">
              <w:rPr>
                <w:rFonts w:ascii="Arial" w:eastAsia="Times New Roman" w:hAnsi="Arial" w:cs="Arial"/>
                <w:i/>
                <w:iCs/>
                <w:color w:val="000000"/>
                <w:sz w:val="18"/>
                <w:szCs w:val="18"/>
                <w:lang w:eastAsia="vi-VN"/>
              </w:rPr>
              <w:t>Hà Nội, ngày 10 tháng 9 năm 2018</w:t>
            </w:r>
          </w:p>
        </w:tc>
      </w:tr>
    </w:tbl>
    <w:p w:rsidR="00583D8B" w:rsidRPr="00583D8B" w:rsidRDefault="00583D8B" w:rsidP="00583D8B">
      <w:pPr>
        <w:shd w:val="clear" w:color="auto" w:fill="FFFFFF"/>
        <w:spacing w:line="234" w:lineRule="atLeast"/>
        <w:rPr>
          <w:rFonts w:ascii="Arial" w:eastAsia="Times New Roman" w:hAnsi="Arial" w:cs="Arial"/>
          <w:color w:val="000000"/>
          <w:sz w:val="18"/>
          <w:szCs w:val="18"/>
          <w:lang w:eastAsia="vi-VN"/>
        </w:rPr>
      </w:pPr>
      <w:r w:rsidRPr="00583D8B">
        <w:rPr>
          <w:rFonts w:ascii="Arial" w:eastAsia="Times New Roman" w:hAnsi="Arial" w:cs="Arial"/>
          <w:color w:val="000000"/>
          <w:sz w:val="18"/>
          <w:szCs w:val="18"/>
          <w:lang w:eastAsia="vi-VN"/>
        </w:rPr>
        <w:t> </w:t>
      </w:r>
    </w:p>
    <w:p w:rsidR="00583D8B" w:rsidRPr="00583D8B" w:rsidRDefault="00583D8B" w:rsidP="00583D8B">
      <w:pPr>
        <w:shd w:val="clear" w:color="auto" w:fill="FFFFFF"/>
        <w:spacing w:line="234" w:lineRule="atLeast"/>
        <w:jc w:val="center"/>
        <w:rPr>
          <w:rFonts w:ascii="Arial" w:eastAsia="Times New Roman" w:hAnsi="Arial" w:cs="Arial"/>
          <w:color w:val="000000"/>
          <w:sz w:val="18"/>
          <w:szCs w:val="18"/>
          <w:lang w:eastAsia="vi-VN"/>
        </w:rPr>
      </w:pPr>
      <w:r w:rsidRPr="00583D8B">
        <w:rPr>
          <w:rFonts w:ascii="Arial" w:eastAsia="Times New Roman" w:hAnsi="Arial" w:cs="Arial"/>
          <w:b/>
          <w:bCs/>
          <w:color w:val="000000"/>
          <w:sz w:val="24"/>
          <w:szCs w:val="24"/>
          <w:lang w:eastAsia="vi-VN"/>
        </w:rPr>
        <w:t>QUYẾT ĐỊNH</w:t>
      </w:r>
    </w:p>
    <w:p w:rsidR="00583D8B" w:rsidRPr="00583D8B" w:rsidRDefault="00583D8B" w:rsidP="00583D8B">
      <w:pPr>
        <w:shd w:val="clear" w:color="auto" w:fill="FFFFFF"/>
        <w:spacing w:before="0" w:after="0" w:line="234" w:lineRule="atLeast"/>
        <w:jc w:val="center"/>
        <w:rPr>
          <w:rFonts w:ascii="Arial" w:eastAsia="Times New Roman" w:hAnsi="Arial" w:cs="Arial"/>
          <w:color w:val="000000"/>
          <w:sz w:val="18"/>
          <w:szCs w:val="18"/>
          <w:lang w:eastAsia="vi-VN"/>
        </w:rPr>
      </w:pPr>
      <w:r w:rsidRPr="00583D8B">
        <w:rPr>
          <w:rFonts w:ascii="Arial" w:eastAsia="Times New Roman" w:hAnsi="Arial" w:cs="Arial"/>
          <w:color w:val="000000"/>
          <w:sz w:val="18"/>
          <w:szCs w:val="18"/>
          <w:lang w:eastAsia="vi-VN"/>
        </w:rPr>
        <w:t>SỬA ĐỔI, BỔ SUNG MỘT SỐ ĐIỀU CỦA QUYẾT ĐỊNH SỐ </w:t>
      </w:r>
      <w:hyperlink r:id="rId4" w:tgtFrame="_blank" w:tooltip="Quyết định 37/2011/QĐ-TTg" w:history="1">
        <w:r w:rsidRPr="00583D8B">
          <w:rPr>
            <w:rFonts w:ascii="Arial" w:eastAsia="Times New Roman" w:hAnsi="Arial" w:cs="Arial"/>
            <w:color w:val="0E70C3"/>
            <w:sz w:val="18"/>
            <w:szCs w:val="18"/>
            <w:lang w:eastAsia="vi-VN"/>
          </w:rPr>
          <w:t>37/2011/QĐ-TTG</w:t>
        </w:r>
      </w:hyperlink>
      <w:r w:rsidRPr="00583D8B">
        <w:rPr>
          <w:rFonts w:ascii="Arial" w:eastAsia="Times New Roman" w:hAnsi="Arial" w:cs="Arial"/>
          <w:color w:val="000000"/>
          <w:sz w:val="18"/>
          <w:szCs w:val="18"/>
          <w:lang w:eastAsia="vi-VN"/>
        </w:rPr>
        <w:t> NGÀY 29 THÁNG 6 NĂM 2011 CỦA THỦ TƯỚNG CHÍNH PHỦ VỀ CƠ CHẾ HỖ TRỢ PHÁT TRIỂN CÁC DỰ ÁN ĐIỆN GIÓ TẠI VIỆT NAM</w:t>
      </w:r>
    </w:p>
    <w:p w:rsidR="00583D8B" w:rsidRPr="00583D8B" w:rsidRDefault="00583D8B" w:rsidP="00583D8B">
      <w:pPr>
        <w:shd w:val="clear" w:color="auto" w:fill="FFFFFF"/>
        <w:spacing w:line="234" w:lineRule="atLeast"/>
        <w:rPr>
          <w:rFonts w:ascii="Arial" w:eastAsia="Times New Roman" w:hAnsi="Arial" w:cs="Arial"/>
          <w:color w:val="000000"/>
          <w:sz w:val="18"/>
          <w:szCs w:val="18"/>
          <w:lang w:eastAsia="vi-VN"/>
        </w:rPr>
      </w:pPr>
      <w:r w:rsidRPr="00583D8B">
        <w:rPr>
          <w:rFonts w:ascii="Arial" w:eastAsia="Times New Roman" w:hAnsi="Arial" w:cs="Arial"/>
          <w:i/>
          <w:iCs/>
          <w:color w:val="000000"/>
          <w:sz w:val="18"/>
          <w:szCs w:val="18"/>
          <w:lang w:eastAsia="vi-VN"/>
        </w:rPr>
        <w:t>Căn cứ Luật tổ chức Chính phủ ngày 19 tháng 6 năm 2015;</w:t>
      </w:r>
    </w:p>
    <w:p w:rsidR="00583D8B" w:rsidRPr="00583D8B" w:rsidRDefault="00583D8B" w:rsidP="00583D8B">
      <w:pPr>
        <w:shd w:val="clear" w:color="auto" w:fill="FFFFFF"/>
        <w:spacing w:line="234" w:lineRule="atLeast"/>
        <w:rPr>
          <w:rFonts w:ascii="Arial" w:eastAsia="Times New Roman" w:hAnsi="Arial" w:cs="Arial"/>
          <w:color w:val="000000"/>
          <w:sz w:val="18"/>
          <w:szCs w:val="18"/>
          <w:lang w:eastAsia="vi-VN"/>
        </w:rPr>
      </w:pPr>
      <w:r w:rsidRPr="00583D8B">
        <w:rPr>
          <w:rFonts w:ascii="Arial" w:eastAsia="Times New Roman" w:hAnsi="Arial" w:cs="Arial"/>
          <w:i/>
          <w:iCs/>
          <w:color w:val="000000"/>
          <w:sz w:val="18"/>
          <w:szCs w:val="18"/>
          <w:lang w:eastAsia="vi-VN"/>
        </w:rPr>
        <w:t>Căn cứ Luật điện lực ngày 03 tháng 12 năm 2004; Luật sửa đổi, bổ sung một số điều của Luật điện lực ngày 20 tháng 11 năm 2012;</w:t>
      </w:r>
    </w:p>
    <w:p w:rsidR="00583D8B" w:rsidRPr="00583D8B" w:rsidRDefault="00583D8B" w:rsidP="00583D8B">
      <w:pPr>
        <w:shd w:val="clear" w:color="auto" w:fill="FFFFFF"/>
        <w:spacing w:line="234" w:lineRule="atLeast"/>
        <w:rPr>
          <w:rFonts w:ascii="Arial" w:eastAsia="Times New Roman" w:hAnsi="Arial" w:cs="Arial"/>
          <w:color w:val="000000"/>
          <w:sz w:val="18"/>
          <w:szCs w:val="18"/>
          <w:lang w:eastAsia="vi-VN"/>
        </w:rPr>
      </w:pPr>
      <w:r w:rsidRPr="00583D8B">
        <w:rPr>
          <w:rFonts w:ascii="Arial" w:eastAsia="Times New Roman" w:hAnsi="Arial" w:cs="Arial"/>
          <w:i/>
          <w:iCs/>
          <w:color w:val="000000"/>
          <w:sz w:val="18"/>
          <w:szCs w:val="18"/>
          <w:lang w:eastAsia="vi-VN"/>
        </w:rPr>
        <w:t>Căn cứ Luật đầu tư ngày 26 tháng 11 năm 2014;</w:t>
      </w:r>
    </w:p>
    <w:p w:rsidR="00583D8B" w:rsidRPr="00583D8B" w:rsidRDefault="00583D8B" w:rsidP="00583D8B">
      <w:pPr>
        <w:shd w:val="clear" w:color="auto" w:fill="FFFFFF"/>
        <w:spacing w:line="234" w:lineRule="atLeast"/>
        <w:rPr>
          <w:rFonts w:ascii="Arial" w:eastAsia="Times New Roman" w:hAnsi="Arial" w:cs="Arial"/>
          <w:color w:val="000000"/>
          <w:sz w:val="18"/>
          <w:szCs w:val="18"/>
          <w:lang w:eastAsia="vi-VN"/>
        </w:rPr>
      </w:pPr>
      <w:r w:rsidRPr="00583D8B">
        <w:rPr>
          <w:rFonts w:ascii="Arial" w:eastAsia="Times New Roman" w:hAnsi="Arial" w:cs="Arial"/>
          <w:i/>
          <w:iCs/>
          <w:color w:val="000000"/>
          <w:sz w:val="18"/>
          <w:szCs w:val="18"/>
          <w:lang w:eastAsia="vi-VN"/>
        </w:rPr>
        <w:t>Căn cứ Luật xây dựng ngày 18 tháng 6 năm 2014;</w:t>
      </w:r>
    </w:p>
    <w:p w:rsidR="00583D8B" w:rsidRPr="00583D8B" w:rsidRDefault="00583D8B" w:rsidP="00583D8B">
      <w:pPr>
        <w:shd w:val="clear" w:color="auto" w:fill="FFFFFF"/>
        <w:spacing w:line="234" w:lineRule="atLeast"/>
        <w:rPr>
          <w:rFonts w:ascii="Arial" w:eastAsia="Times New Roman" w:hAnsi="Arial" w:cs="Arial"/>
          <w:color w:val="000000"/>
          <w:sz w:val="18"/>
          <w:szCs w:val="18"/>
          <w:lang w:eastAsia="vi-VN"/>
        </w:rPr>
      </w:pPr>
      <w:r w:rsidRPr="00583D8B">
        <w:rPr>
          <w:rFonts w:ascii="Arial" w:eastAsia="Times New Roman" w:hAnsi="Arial" w:cs="Arial"/>
          <w:i/>
          <w:iCs/>
          <w:color w:val="000000"/>
          <w:sz w:val="18"/>
          <w:szCs w:val="18"/>
          <w:lang w:eastAsia="vi-VN"/>
        </w:rPr>
        <w:t>Theo đề nghị của Bộ trưởng Bộ Công Thương;</w:t>
      </w:r>
    </w:p>
    <w:p w:rsidR="00583D8B" w:rsidRPr="00583D8B" w:rsidRDefault="00583D8B" w:rsidP="00583D8B">
      <w:pPr>
        <w:shd w:val="clear" w:color="auto" w:fill="FFFFFF"/>
        <w:spacing w:before="0" w:after="0" w:line="234" w:lineRule="atLeast"/>
        <w:rPr>
          <w:rFonts w:ascii="Arial" w:eastAsia="Times New Roman" w:hAnsi="Arial" w:cs="Arial"/>
          <w:color w:val="000000"/>
          <w:sz w:val="18"/>
          <w:szCs w:val="18"/>
          <w:lang w:eastAsia="vi-VN"/>
        </w:rPr>
      </w:pPr>
      <w:r w:rsidRPr="00583D8B">
        <w:rPr>
          <w:rFonts w:ascii="Arial" w:eastAsia="Times New Roman" w:hAnsi="Arial" w:cs="Arial"/>
          <w:i/>
          <w:iCs/>
          <w:color w:val="000000"/>
          <w:sz w:val="18"/>
          <w:szCs w:val="18"/>
          <w:lang w:eastAsia="vi-VN"/>
        </w:rPr>
        <w:t>Thủ tướng Chính phủ ban hành Quyết định sửa đổi, bổ sung một số điều của Quyết định số </w:t>
      </w:r>
      <w:hyperlink r:id="rId5" w:tgtFrame="_blank" w:tooltip="Quyết định 37/2011/QĐ-TTg" w:history="1">
        <w:r w:rsidRPr="00583D8B">
          <w:rPr>
            <w:rFonts w:ascii="Arial" w:eastAsia="Times New Roman" w:hAnsi="Arial" w:cs="Arial"/>
            <w:i/>
            <w:iCs/>
            <w:color w:val="0E70C3"/>
            <w:sz w:val="18"/>
            <w:szCs w:val="18"/>
            <w:lang w:eastAsia="vi-VN"/>
          </w:rPr>
          <w:t>37/2011/QĐ-TTg</w:t>
        </w:r>
      </w:hyperlink>
      <w:r w:rsidRPr="00583D8B">
        <w:rPr>
          <w:rFonts w:ascii="Arial" w:eastAsia="Times New Roman" w:hAnsi="Arial" w:cs="Arial"/>
          <w:i/>
          <w:iCs/>
          <w:color w:val="000000"/>
          <w:sz w:val="18"/>
          <w:szCs w:val="18"/>
          <w:lang w:eastAsia="vi-VN"/>
        </w:rPr>
        <w:t> ngày 29 tháng 6 năm 2011 của Thủ tướng Chính phủ về cơ chế hỗ trợ phát triển dự án điện gió tại Việt Nam.</w:t>
      </w:r>
    </w:p>
    <w:p w:rsidR="00583D8B" w:rsidRPr="00583D8B" w:rsidRDefault="00583D8B" w:rsidP="00583D8B">
      <w:pPr>
        <w:shd w:val="clear" w:color="auto" w:fill="FFFFFF"/>
        <w:spacing w:before="0" w:after="0" w:line="234" w:lineRule="atLeast"/>
        <w:rPr>
          <w:rFonts w:ascii="Arial" w:eastAsia="Times New Roman" w:hAnsi="Arial" w:cs="Arial"/>
          <w:color w:val="000000"/>
          <w:sz w:val="18"/>
          <w:szCs w:val="18"/>
          <w:lang w:eastAsia="vi-VN"/>
        </w:rPr>
      </w:pPr>
      <w:r w:rsidRPr="00583D8B">
        <w:rPr>
          <w:rFonts w:ascii="Arial" w:eastAsia="Times New Roman" w:hAnsi="Arial" w:cs="Arial"/>
          <w:b/>
          <w:bCs/>
          <w:color w:val="000000"/>
          <w:sz w:val="18"/>
          <w:szCs w:val="18"/>
          <w:lang w:eastAsia="vi-VN"/>
        </w:rPr>
        <w:t>Điều 1. Sửa đổi, bổ sung một số điều của Quyết định số </w:t>
      </w:r>
      <w:hyperlink r:id="rId6" w:tgtFrame="_blank" w:tooltip="Quyết định 37/2011/QĐ-TTg" w:history="1">
        <w:r w:rsidRPr="00583D8B">
          <w:rPr>
            <w:rFonts w:ascii="Arial" w:eastAsia="Times New Roman" w:hAnsi="Arial" w:cs="Arial"/>
            <w:b/>
            <w:bCs/>
            <w:color w:val="0E70C3"/>
            <w:sz w:val="18"/>
            <w:szCs w:val="18"/>
            <w:lang w:eastAsia="vi-VN"/>
          </w:rPr>
          <w:t>37/2011/QĐ-TTg</w:t>
        </w:r>
      </w:hyperlink>
      <w:r w:rsidRPr="00583D8B">
        <w:rPr>
          <w:rFonts w:ascii="Arial" w:eastAsia="Times New Roman" w:hAnsi="Arial" w:cs="Arial"/>
          <w:b/>
          <w:bCs/>
          <w:color w:val="000000"/>
          <w:sz w:val="18"/>
          <w:szCs w:val="18"/>
          <w:lang w:eastAsia="vi-VN"/>
        </w:rPr>
        <w:t> ngày 29 tháng 6 năm 2011 của Thủ tướng Chính phủ về cơ chế hỗ trợ phát triển các dự án điện gió tại Việt Nam</w:t>
      </w:r>
    </w:p>
    <w:p w:rsidR="00583D8B" w:rsidRPr="00583D8B" w:rsidRDefault="00583D8B" w:rsidP="00583D8B">
      <w:pPr>
        <w:shd w:val="clear" w:color="auto" w:fill="FFFFFF"/>
        <w:spacing w:before="0" w:after="0" w:line="234" w:lineRule="atLeast"/>
        <w:rPr>
          <w:rFonts w:ascii="Arial" w:eastAsia="Times New Roman" w:hAnsi="Arial" w:cs="Arial"/>
          <w:color w:val="000000"/>
          <w:sz w:val="18"/>
          <w:szCs w:val="18"/>
          <w:lang w:eastAsia="vi-VN"/>
        </w:rPr>
      </w:pPr>
      <w:r w:rsidRPr="00583D8B">
        <w:rPr>
          <w:rFonts w:ascii="Arial" w:eastAsia="Times New Roman" w:hAnsi="Arial" w:cs="Arial"/>
          <w:color w:val="000000"/>
          <w:sz w:val="18"/>
          <w:szCs w:val="18"/>
          <w:lang w:eastAsia="vi-VN"/>
        </w:rPr>
        <w:t>1. Bổ sung khoản 12, khoản 13 và khoản 14 vào </w:t>
      </w:r>
      <w:bookmarkStart w:id="0" w:name="dc_1"/>
      <w:r w:rsidRPr="00583D8B">
        <w:rPr>
          <w:rFonts w:ascii="Arial" w:eastAsia="Times New Roman" w:hAnsi="Arial" w:cs="Arial"/>
          <w:color w:val="000000"/>
          <w:sz w:val="18"/>
          <w:szCs w:val="18"/>
          <w:lang w:eastAsia="vi-VN"/>
        </w:rPr>
        <w:t>Điều 2</w:t>
      </w:r>
      <w:bookmarkEnd w:id="0"/>
      <w:r w:rsidRPr="00583D8B">
        <w:rPr>
          <w:rFonts w:ascii="Arial" w:eastAsia="Times New Roman" w:hAnsi="Arial" w:cs="Arial"/>
          <w:color w:val="000000"/>
          <w:sz w:val="18"/>
          <w:szCs w:val="18"/>
          <w:lang w:eastAsia="vi-VN"/>
        </w:rPr>
        <w:t> như sau:</w:t>
      </w:r>
    </w:p>
    <w:p w:rsidR="00583D8B" w:rsidRPr="00583D8B" w:rsidRDefault="00583D8B" w:rsidP="00583D8B">
      <w:pPr>
        <w:shd w:val="clear" w:color="auto" w:fill="FFFFFF"/>
        <w:spacing w:line="234" w:lineRule="atLeast"/>
        <w:rPr>
          <w:rFonts w:ascii="Arial" w:eastAsia="Times New Roman" w:hAnsi="Arial" w:cs="Arial"/>
          <w:color w:val="000000"/>
          <w:sz w:val="18"/>
          <w:szCs w:val="18"/>
          <w:lang w:eastAsia="vi-VN"/>
        </w:rPr>
      </w:pPr>
      <w:r w:rsidRPr="00583D8B">
        <w:rPr>
          <w:rFonts w:ascii="Arial" w:eastAsia="Times New Roman" w:hAnsi="Arial" w:cs="Arial"/>
          <w:color w:val="000000"/>
          <w:sz w:val="18"/>
          <w:szCs w:val="18"/>
          <w:lang w:eastAsia="vi-VN"/>
        </w:rPr>
        <w:t>“12. Dự án điện gió trong đất liền là các dự án điện gió nối lưới có tuabin điện gió được xây dựng và vận hành trên đất liền và vùng đất ven biển có ranh giới ngoài là đường mép nước biển thấp nhất trung bình trong nhiều năm (18,6 năm).</w:t>
      </w:r>
    </w:p>
    <w:p w:rsidR="00583D8B" w:rsidRPr="00583D8B" w:rsidRDefault="00583D8B" w:rsidP="00583D8B">
      <w:pPr>
        <w:shd w:val="clear" w:color="auto" w:fill="FFFFFF"/>
        <w:spacing w:line="234" w:lineRule="atLeast"/>
        <w:rPr>
          <w:rFonts w:ascii="Arial" w:eastAsia="Times New Roman" w:hAnsi="Arial" w:cs="Arial"/>
          <w:color w:val="000000"/>
          <w:sz w:val="18"/>
          <w:szCs w:val="18"/>
          <w:lang w:eastAsia="vi-VN"/>
        </w:rPr>
      </w:pPr>
      <w:r w:rsidRPr="00583D8B">
        <w:rPr>
          <w:rFonts w:ascii="Arial" w:eastAsia="Times New Roman" w:hAnsi="Arial" w:cs="Arial"/>
          <w:color w:val="000000"/>
          <w:sz w:val="18"/>
          <w:szCs w:val="18"/>
          <w:lang w:eastAsia="vi-VN"/>
        </w:rPr>
        <w:t>13. Dự án điện gió trên biển là các dự án điện gió nối lưới có tuabin điện gió được xây dựng và vận hành nằm ngoài đường mép nước biển thấp nhất trung bình trong nhiều năm (18,6 năm) ra ngoài khơi.</w:t>
      </w:r>
    </w:p>
    <w:p w:rsidR="00583D8B" w:rsidRPr="00583D8B" w:rsidRDefault="00583D8B" w:rsidP="00583D8B">
      <w:pPr>
        <w:shd w:val="clear" w:color="auto" w:fill="FFFFFF"/>
        <w:spacing w:line="234" w:lineRule="atLeast"/>
        <w:rPr>
          <w:rFonts w:ascii="Arial" w:eastAsia="Times New Roman" w:hAnsi="Arial" w:cs="Arial"/>
          <w:color w:val="000000"/>
          <w:sz w:val="18"/>
          <w:szCs w:val="18"/>
          <w:lang w:eastAsia="vi-VN"/>
        </w:rPr>
      </w:pPr>
      <w:r w:rsidRPr="00583D8B">
        <w:rPr>
          <w:rFonts w:ascii="Arial" w:eastAsia="Times New Roman" w:hAnsi="Arial" w:cs="Arial"/>
          <w:color w:val="000000"/>
          <w:sz w:val="18"/>
          <w:szCs w:val="18"/>
          <w:lang w:eastAsia="vi-VN"/>
        </w:rPr>
        <w:t>14. Ngày vận hành thương mại là ngày một phần hoặc toàn bộ nhà máy điện gió nối lưới sẵn sàng bán điện cho Bên mua điện và thỏa mãn các điều kiện sau:</w:t>
      </w:r>
    </w:p>
    <w:p w:rsidR="00583D8B" w:rsidRPr="00583D8B" w:rsidRDefault="00583D8B" w:rsidP="00583D8B">
      <w:pPr>
        <w:shd w:val="clear" w:color="auto" w:fill="FFFFFF"/>
        <w:spacing w:line="234" w:lineRule="atLeast"/>
        <w:rPr>
          <w:rFonts w:ascii="Arial" w:eastAsia="Times New Roman" w:hAnsi="Arial" w:cs="Arial"/>
          <w:color w:val="000000"/>
          <w:sz w:val="18"/>
          <w:szCs w:val="18"/>
          <w:lang w:eastAsia="vi-VN"/>
        </w:rPr>
      </w:pPr>
      <w:r w:rsidRPr="00583D8B">
        <w:rPr>
          <w:rFonts w:ascii="Arial" w:eastAsia="Times New Roman" w:hAnsi="Arial" w:cs="Arial"/>
          <w:color w:val="000000"/>
          <w:sz w:val="18"/>
          <w:szCs w:val="18"/>
          <w:lang w:eastAsia="vi-VN"/>
        </w:rPr>
        <w:t>a) Nhà máy điện hoàn thành các thử nghiệm ban đầu đối với một phần hoặc toàn bộ của nhà máy điện gió nối lưới và các trang thiết bị đấu nối;</w:t>
      </w:r>
    </w:p>
    <w:p w:rsidR="00583D8B" w:rsidRPr="00583D8B" w:rsidRDefault="00583D8B" w:rsidP="00583D8B">
      <w:pPr>
        <w:shd w:val="clear" w:color="auto" w:fill="FFFFFF"/>
        <w:spacing w:line="234" w:lineRule="atLeast"/>
        <w:rPr>
          <w:rFonts w:ascii="Arial" w:eastAsia="Times New Roman" w:hAnsi="Arial" w:cs="Arial"/>
          <w:color w:val="000000"/>
          <w:sz w:val="18"/>
          <w:szCs w:val="18"/>
          <w:lang w:eastAsia="vi-VN"/>
        </w:rPr>
      </w:pPr>
      <w:r w:rsidRPr="00583D8B">
        <w:rPr>
          <w:rFonts w:ascii="Arial" w:eastAsia="Times New Roman" w:hAnsi="Arial" w:cs="Arial"/>
          <w:color w:val="000000"/>
          <w:sz w:val="18"/>
          <w:szCs w:val="18"/>
          <w:lang w:eastAsia="vi-VN"/>
        </w:rPr>
        <w:t>b) Nhà máy điện đã được cấp giấy phép hoạt động điện lực trong lĩnh vực phát điện;</w:t>
      </w:r>
    </w:p>
    <w:p w:rsidR="00583D8B" w:rsidRPr="00583D8B" w:rsidRDefault="00583D8B" w:rsidP="00583D8B">
      <w:pPr>
        <w:shd w:val="clear" w:color="auto" w:fill="FFFFFF"/>
        <w:spacing w:line="234" w:lineRule="atLeast"/>
        <w:rPr>
          <w:rFonts w:ascii="Arial" w:eastAsia="Times New Roman" w:hAnsi="Arial" w:cs="Arial"/>
          <w:color w:val="000000"/>
          <w:sz w:val="18"/>
          <w:szCs w:val="18"/>
          <w:lang w:eastAsia="vi-VN"/>
        </w:rPr>
      </w:pPr>
      <w:r w:rsidRPr="00583D8B">
        <w:rPr>
          <w:rFonts w:ascii="Arial" w:eastAsia="Times New Roman" w:hAnsi="Arial" w:cs="Arial"/>
          <w:color w:val="000000"/>
          <w:sz w:val="18"/>
          <w:szCs w:val="18"/>
          <w:lang w:eastAsia="vi-VN"/>
        </w:rPr>
        <w:t>c) Bên bán điện và Bên mua điện chốt chỉ số công tơ để bắt đầu thanh toán.”</w:t>
      </w:r>
    </w:p>
    <w:p w:rsidR="00583D8B" w:rsidRPr="00583D8B" w:rsidRDefault="00583D8B" w:rsidP="00583D8B">
      <w:pPr>
        <w:shd w:val="clear" w:color="auto" w:fill="FFFFFF"/>
        <w:spacing w:before="0" w:after="0" w:line="234" w:lineRule="atLeast"/>
        <w:rPr>
          <w:rFonts w:ascii="Arial" w:eastAsia="Times New Roman" w:hAnsi="Arial" w:cs="Arial"/>
          <w:color w:val="000000"/>
          <w:sz w:val="18"/>
          <w:szCs w:val="18"/>
          <w:lang w:eastAsia="vi-VN"/>
        </w:rPr>
      </w:pPr>
      <w:r w:rsidRPr="00583D8B">
        <w:rPr>
          <w:rFonts w:ascii="Arial" w:eastAsia="Times New Roman" w:hAnsi="Arial" w:cs="Arial"/>
          <w:color w:val="000000"/>
          <w:sz w:val="18"/>
          <w:szCs w:val="18"/>
          <w:lang w:eastAsia="vi-VN"/>
        </w:rPr>
        <w:t>2. Bãi bỏ </w:t>
      </w:r>
      <w:bookmarkStart w:id="1" w:name="dc_2"/>
      <w:r w:rsidRPr="00583D8B">
        <w:rPr>
          <w:rFonts w:ascii="Arial" w:eastAsia="Times New Roman" w:hAnsi="Arial" w:cs="Arial"/>
          <w:color w:val="000000"/>
          <w:sz w:val="18"/>
          <w:szCs w:val="18"/>
          <w:lang w:eastAsia="vi-VN"/>
        </w:rPr>
        <w:t>Điều 3, Điều 4, Điều 5</w:t>
      </w:r>
      <w:bookmarkEnd w:id="1"/>
      <w:r w:rsidRPr="00583D8B">
        <w:rPr>
          <w:rFonts w:ascii="Arial" w:eastAsia="Times New Roman" w:hAnsi="Arial" w:cs="Arial"/>
          <w:color w:val="000000"/>
          <w:sz w:val="18"/>
          <w:szCs w:val="18"/>
          <w:lang w:eastAsia="vi-VN"/>
        </w:rPr>
        <w:t>.</w:t>
      </w:r>
    </w:p>
    <w:p w:rsidR="00583D8B" w:rsidRPr="00583D8B" w:rsidRDefault="00583D8B" w:rsidP="00583D8B">
      <w:pPr>
        <w:shd w:val="clear" w:color="auto" w:fill="FFFFFF"/>
        <w:spacing w:before="0" w:after="0" w:line="234" w:lineRule="atLeast"/>
        <w:rPr>
          <w:rFonts w:ascii="Arial" w:eastAsia="Times New Roman" w:hAnsi="Arial" w:cs="Arial"/>
          <w:color w:val="000000"/>
          <w:sz w:val="18"/>
          <w:szCs w:val="18"/>
          <w:lang w:eastAsia="vi-VN"/>
        </w:rPr>
      </w:pPr>
      <w:r w:rsidRPr="00583D8B">
        <w:rPr>
          <w:rFonts w:ascii="Arial" w:eastAsia="Times New Roman" w:hAnsi="Arial" w:cs="Arial"/>
          <w:color w:val="000000"/>
          <w:sz w:val="18"/>
          <w:szCs w:val="18"/>
          <w:lang w:eastAsia="vi-VN"/>
        </w:rPr>
        <w:t>3. Sửa đổi </w:t>
      </w:r>
      <w:bookmarkStart w:id="2" w:name="dc_3"/>
      <w:r w:rsidRPr="00583D8B">
        <w:rPr>
          <w:rFonts w:ascii="Arial" w:eastAsia="Times New Roman" w:hAnsi="Arial" w:cs="Arial"/>
          <w:color w:val="000000"/>
          <w:sz w:val="18"/>
          <w:szCs w:val="18"/>
          <w:lang w:eastAsia="vi-VN"/>
        </w:rPr>
        <w:t>Điều 6</w:t>
      </w:r>
      <w:bookmarkEnd w:id="2"/>
      <w:r w:rsidRPr="00583D8B">
        <w:rPr>
          <w:rFonts w:ascii="Arial" w:eastAsia="Times New Roman" w:hAnsi="Arial" w:cs="Arial"/>
          <w:color w:val="000000"/>
          <w:sz w:val="18"/>
          <w:szCs w:val="18"/>
          <w:lang w:eastAsia="vi-VN"/>
        </w:rPr>
        <w:t> như sau:</w:t>
      </w:r>
    </w:p>
    <w:p w:rsidR="00583D8B" w:rsidRPr="00583D8B" w:rsidRDefault="00583D8B" w:rsidP="00583D8B">
      <w:pPr>
        <w:shd w:val="clear" w:color="auto" w:fill="FFFFFF"/>
        <w:spacing w:line="234" w:lineRule="atLeast"/>
        <w:rPr>
          <w:rFonts w:ascii="Arial" w:eastAsia="Times New Roman" w:hAnsi="Arial" w:cs="Arial"/>
          <w:color w:val="000000"/>
          <w:sz w:val="18"/>
          <w:szCs w:val="18"/>
          <w:lang w:eastAsia="vi-VN"/>
        </w:rPr>
      </w:pPr>
      <w:r w:rsidRPr="00583D8B">
        <w:rPr>
          <w:rFonts w:ascii="Arial" w:eastAsia="Times New Roman" w:hAnsi="Arial" w:cs="Arial"/>
          <w:color w:val="000000"/>
          <w:sz w:val="18"/>
          <w:szCs w:val="18"/>
          <w:lang w:eastAsia="vi-VN"/>
        </w:rPr>
        <w:t>“Điều 6. Đầu tư xây dựng các dự án điện gió</w:t>
      </w:r>
    </w:p>
    <w:p w:rsidR="00583D8B" w:rsidRPr="00583D8B" w:rsidRDefault="00583D8B" w:rsidP="00583D8B">
      <w:pPr>
        <w:shd w:val="clear" w:color="auto" w:fill="FFFFFF"/>
        <w:spacing w:line="234" w:lineRule="atLeast"/>
        <w:rPr>
          <w:rFonts w:ascii="Arial" w:eastAsia="Times New Roman" w:hAnsi="Arial" w:cs="Arial"/>
          <w:color w:val="000000"/>
          <w:sz w:val="18"/>
          <w:szCs w:val="18"/>
          <w:lang w:eastAsia="vi-VN"/>
        </w:rPr>
      </w:pPr>
      <w:r w:rsidRPr="00583D8B">
        <w:rPr>
          <w:rFonts w:ascii="Arial" w:eastAsia="Times New Roman" w:hAnsi="Arial" w:cs="Arial"/>
          <w:color w:val="000000"/>
          <w:sz w:val="18"/>
          <w:szCs w:val="18"/>
          <w:lang w:eastAsia="vi-VN"/>
        </w:rPr>
        <w:t>1. Việc đầu tư xây dựng dự án điện gió phải phù hợp với quy hoạch phát triển điện lực được cấp có thẩm quyền phê duyệt.</w:t>
      </w:r>
    </w:p>
    <w:p w:rsidR="00583D8B" w:rsidRPr="00583D8B" w:rsidRDefault="00583D8B" w:rsidP="00583D8B">
      <w:pPr>
        <w:shd w:val="clear" w:color="auto" w:fill="FFFFFF"/>
        <w:spacing w:line="234" w:lineRule="atLeast"/>
        <w:rPr>
          <w:rFonts w:ascii="Arial" w:eastAsia="Times New Roman" w:hAnsi="Arial" w:cs="Arial"/>
          <w:color w:val="000000"/>
          <w:sz w:val="18"/>
          <w:szCs w:val="18"/>
          <w:lang w:eastAsia="vi-VN"/>
        </w:rPr>
      </w:pPr>
      <w:r w:rsidRPr="00583D8B">
        <w:rPr>
          <w:rFonts w:ascii="Arial" w:eastAsia="Times New Roman" w:hAnsi="Arial" w:cs="Arial"/>
          <w:color w:val="000000"/>
          <w:sz w:val="18"/>
          <w:szCs w:val="18"/>
          <w:lang w:eastAsia="vi-VN"/>
        </w:rPr>
        <w:t>2. Việc đầu tư xây dựng các dự án điện gió được thực hiện theo quy định của pháp luật về quản lý đầu tư xây dựng công trình.”</w:t>
      </w:r>
    </w:p>
    <w:p w:rsidR="00583D8B" w:rsidRPr="00583D8B" w:rsidRDefault="00583D8B" w:rsidP="00583D8B">
      <w:pPr>
        <w:shd w:val="clear" w:color="auto" w:fill="FFFFFF"/>
        <w:spacing w:before="0" w:after="0" w:line="234" w:lineRule="atLeast"/>
        <w:rPr>
          <w:rFonts w:ascii="Arial" w:eastAsia="Times New Roman" w:hAnsi="Arial" w:cs="Arial"/>
          <w:color w:val="000000"/>
          <w:sz w:val="18"/>
          <w:szCs w:val="18"/>
          <w:lang w:eastAsia="vi-VN"/>
        </w:rPr>
      </w:pPr>
      <w:r w:rsidRPr="00583D8B">
        <w:rPr>
          <w:rFonts w:ascii="Arial" w:eastAsia="Times New Roman" w:hAnsi="Arial" w:cs="Arial"/>
          <w:color w:val="000000"/>
          <w:sz w:val="18"/>
          <w:szCs w:val="18"/>
          <w:lang w:eastAsia="vi-VN"/>
        </w:rPr>
        <w:t>4. Sửa đổi </w:t>
      </w:r>
      <w:bookmarkStart w:id="3" w:name="dc_4"/>
      <w:r w:rsidRPr="00583D8B">
        <w:rPr>
          <w:rFonts w:ascii="Arial" w:eastAsia="Times New Roman" w:hAnsi="Arial" w:cs="Arial"/>
          <w:color w:val="000000"/>
          <w:sz w:val="18"/>
          <w:szCs w:val="18"/>
          <w:lang w:eastAsia="vi-VN"/>
        </w:rPr>
        <w:t>Điều 8</w:t>
      </w:r>
      <w:bookmarkEnd w:id="3"/>
      <w:r w:rsidRPr="00583D8B">
        <w:rPr>
          <w:rFonts w:ascii="Arial" w:eastAsia="Times New Roman" w:hAnsi="Arial" w:cs="Arial"/>
          <w:color w:val="000000"/>
          <w:sz w:val="18"/>
          <w:szCs w:val="18"/>
          <w:lang w:eastAsia="vi-VN"/>
        </w:rPr>
        <w:t> như sau:</w:t>
      </w:r>
    </w:p>
    <w:p w:rsidR="00583D8B" w:rsidRPr="00583D8B" w:rsidRDefault="00583D8B" w:rsidP="00583D8B">
      <w:pPr>
        <w:shd w:val="clear" w:color="auto" w:fill="FFFFFF"/>
        <w:spacing w:line="234" w:lineRule="atLeast"/>
        <w:rPr>
          <w:rFonts w:ascii="Arial" w:eastAsia="Times New Roman" w:hAnsi="Arial" w:cs="Arial"/>
          <w:color w:val="000000"/>
          <w:sz w:val="18"/>
          <w:szCs w:val="18"/>
          <w:lang w:eastAsia="vi-VN"/>
        </w:rPr>
      </w:pPr>
      <w:r w:rsidRPr="00583D8B">
        <w:rPr>
          <w:rFonts w:ascii="Arial" w:eastAsia="Times New Roman" w:hAnsi="Arial" w:cs="Arial"/>
          <w:color w:val="000000"/>
          <w:sz w:val="18"/>
          <w:szCs w:val="18"/>
          <w:lang w:eastAsia="vi-VN"/>
        </w:rPr>
        <w:t>“Điều 8. Khởi công xây dựng công trình điện gió</w:t>
      </w:r>
    </w:p>
    <w:p w:rsidR="00583D8B" w:rsidRPr="00583D8B" w:rsidRDefault="00583D8B" w:rsidP="00583D8B">
      <w:pPr>
        <w:shd w:val="clear" w:color="auto" w:fill="FFFFFF"/>
        <w:spacing w:line="234" w:lineRule="atLeast"/>
        <w:rPr>
          <w:rFonts w:ascii="Arial" w:eastAsia="Times New Roman" w:hAnsi="Arial" w:cs="Arial"/>
          <w:color w:val="000000"/>
          <w:sz w:val="18"/>
          <w:szCs w:val="18"/>
          <w:lang w:eastAsia="vi-VN"/>
        </w:rPr>
      </w:pPr>
      <w:r w:rsidRPr="00583D8B">
        <w:rPr>
          <w:rFonts w:ascii="Arial" w:eastAsia="Times New Roman" w:hAnsi="Arial" w:cs="Arial"/>
          <w:color w:val="000000"/>
          <w:sz w:val="18"/>
          <w:szCs w:val="18"/>
          <w:lang w:eastAsia="vi-VN"/>
        </w:rPr>
        <w:t>Chủ đầu tư chỉ được phép khởi công xây dựng công trình điện gió khi đáp ứng các điều kiện khởi công xây dựng công trình theo quy định của pháp luật về xây dựng, có hợp đồng mua bán điện đã ký với Bên mua điện, có Thỏa thuận đấu nối với Đơn vị phân phối hoặc Đơn vị truyền tải điện và có báo cáo số liệu đo gió trong khoảng thời gian liên tục ít nhất là 12 tháng.”</w:t>
      </w:r>
    </w:p>
    <w:p w:rsidR="00583D8B" w:rsidRPr="00583D8B" w:rsidRDefault="00583D8B" w:rsidP="00583D8B">
      <w:pPr>
        <w:shd w:val="clear" w:color="auto" w:fill="FFFFFF"/>
        <w:spacing w:before="0" w:after="0" w:line="234" w:lineRule="atLeast"/>
        <w:rPr>
          <w:rFonts w:ascii="Arial" w:eastAsia="Times New Roman" w:hAnsi="Arial" w:cs="Arial"/>
          <w:color w:val="000000"/>
          <w:sz w:val="18"/>
          <w:szCs w:val="18"/>
          <w:lang w:eastAsia="vi-VN"/>
        </w:rPr>
      </w:pPr>
      <w:r w:rsidRPr="00583D8B">
        <w:rPr>
          <w:rFonts w:ascii="Arial" w:eastAsia="Times New Roman" w:hAnsi="Arial" w:cs="Arial"/>
          <w:color w:val="000000"/>
          <w:sz w:val="18"/>
          <w:szCs w:val="18"/>
          <w:lang w:eastAsia="vi-VN"/>
        </w:rPr>
        <w:t>5. Bãi bỏ </w:t>
      </w:r>
      <w:bookmarkStart w:id="4" w:name="dc_5"/>
      <w:r w:rsidRPr="00583D8B">
        <w:rPr>
          <w:rFonts w:ascii="Arial" w:eastAsia="Times New Roman" w:hAnsi="Arial" w:cs="Arial"/>
          <w:color w:val="000000"/>
          <w:sz w:val="18"/>
          <w:szCs w:val="18"/>
          <w:lang w:eastAsia="vi-VN"/>
        </w:rPr>
        <w:t>Điều 9</w:t>
      </w:r>
      <w:bookmarkEnd w:id="4"/>
      <w:r w:rsidRPr="00583D8B">
        <w:rPr>
          <w:rFonts w:ascii="Arial" w:eastAsia="Times New Roman" w:hAnsi="Arial" w:cs="Arial"/>
          <w:color w:val="000000"/>
          <w:sz w:val="18"/>
          <w:szCs w:val="18"/>
          <w:lang w:eastAsia="vi-VN"/>
        </w:rPr>
        <w:t>.</w:t>
      </w:r>
    </w:p>
    <w:p w:rsidR="00583D8B" w:rsidRPr="00583D8B" w:rsidRDefault="00583D8B" w:rsidP="00583D8B">
      <w:pPr>
        <w:shd w:val="clear" w:color="auto" w:fill="FFFFFF"/>
        <w:spacing w:before="0" w:after="0" w:line="234" w:lineRule="atLeast"/>
        <w:rPr>
          <w:rFonts w:ascii="Arial" w:eastAsia="Times New Roman" w:hAnsi="Arial" w:cs="Arial"/>
          <w:color w:val="000000"/>
          <w:sz w:val="18"/>
          <w:szCs w:val="18"/>
          <w:lang w:eastAsia="vi-VN"/>
        </w:rPr>
      </w:pPr>
      <w:r w:rsidRPr="00583D8B">
        <w:rPr>
          <w:rFonts w:ascii="Arial" w:eastAsia="Times New Roman" w:hAnsi="Arial" w:cs="Arial"/>
          <w:color w:val="000000"/>
          <w:sz w:val="18"/>
          <w:szCs w:val="18"/>
          <w:lang w:eastAsia="vi-VN"/>
        </w:rPr>
        <w:t>6. Sửa đổi </w:t>
      </w:r>
      <w:bookmarkStart w:id="5" w:name="dc_6"/>
      <w:r w:rsidRPr="00583D8B">
        <w:rPr>
          <w:rFonts w:ascii="Arial" w:eastAsia="Times New Roman" w:hAnsi="Arial" w:cs="Arial"/>
          <w:color w:val="000000"/>
          <w:sz w:val="18"/>
          <w:szCs w:val="18"/>
          <w:lang w:eastAsia="vi-VN"/>
        </w:rPr>
        <w:t>Điều 10</w:t>
      </w:r>
      <w:bookmarkEnd w:id="5"/>
      <w:r w:rsidRPr="00583D8B">
        <w:rPr>
          <w:rFonts w:ascii="Arial" w:eastAsia="Times New Roman" w:hAnsi="Arial" w:cs="Arial"/>
          <w:color w:val="000000"/>
          <w:sz w:val="18"/>
          <w:szCs w:val="18"/>
          <w:lang w:eastAsia="vi-VN"/>
        </w:rPr>
        <w:t> như sau:</w:t>
      </w:r>
    </w:p>
    <w:p w:rsidR="00583D8B" w:rsidRPr="00583D8B" w:rsidRDefault="00583D8B" w:rsidP="00583D8B">
      <w:pPr>
        <w:shd w:val="clear" w:color="auto" w:fill="FFFFFF"/>
        <w:spacing w:line="234" w:lineRule="atLeast"/>
        <w:rPr>
          <w:rFonts w:ascii="Arial" w:eastAsia="Times New Roman" w:hAnsi="Arial" w:cs="Arial"/>
          <w:color w:val="000000"/>
          <w:sz w:val="18"/>
          <w:szCs w:val="18"/>
          <w:lang w:eastAsia="vi-VN"/>
        </w:rPr>
      </w:pPr>
      <w:r w:rsidRPr="00583D8B">
        <w:rPr>
          <w:rFonts w:ascii="Arial" w:eastAsia="Times New Roman" w:hAnsi="Arial" w:cs="Arial"/>
          <w:color w:val="000000"/>
          <w:sz w:val="18"/>
          <w:szCs w:val="18"/>
          <w:lang w:eastAsia="vi-VN"/>
        </w:rPr>
        <w:t>“Điều 10. Chế độ báo cáo</w:t>
      </w:r>
    </w:p>
    <w:p w:rsidR="00583D8B" w:rsidRPr="00583D8B" w:rsidRDefault="00583D8B" w:rsidP="00583D8B">
      <w:pPr>
        <w:shd w:val="clear" w:color="auto" w:fill="FFFFFF"/>
        <w:spacing w:line="234" w:lineRule="atLeast"/>
        <w:rPr>
          <w:rFonts w:ascii="Arial" w:eastAsia="Times New Roman" w:hAnsi="Arial" w:cs="Arial"/>
          <w:color w:val="000000"/>
          <w:sz w:val="18"/>
          <w:szCs w:val="18"/>
          <w:lang w:eastAsia="vi-VN"/>
        </w:rPr>
      </w:pPr>
      <w:r w:rsidRPr="00583D8B">
        <w:rPr>
          <w:rFonts w:ascii="Arial" w:eastAsia="Times New Roman" w:hAnsi="Arial" w:cs="Arial"/>
          <w:color w:val="000000"/>
          <w:sz w:val="18"/>
          <w:szCs w:val="18"/>
          <w:lang w:eastAsia="vi-VN"/>
        </w:rPr>
        <w:lastRenderedPageBreak/>
        <w:t>1. Trong vòng 05 ngày làm việc kể từ ngày được cấp Quyết định chủ trương đầu tư hoặc Giấy chứng nhận đăng ký đầu tư, chủ đầu tư có trách nhiệm gửi bản sao Quyết định chủ trương đầu tư hoặc Giấy chứng nhận đăng ký đầu tư đã được chứng thực về Bộ Công Thương để theo dõi quản lý.</w:t>
      </w:r>
    </w:p>
    <w:p w:rsidR="00583D8B" w:rsidRPr="00583D8B" w:rsidRDefault="00583D8B" w:rsidP="00583D8B">
      <w:pPr>
        <w:shd w:val="clear" w:color="auto" w:fill="FFFFFF"/>
        <w:spacing w:line="234" w:lineRule="atLeast"/>
        <w:rPr>
          <w:rFonts w:ascii="Arial" w:eastAsia="Times New Roman" w:hAnsi="Arial" w:cs="Arial"/>
          <w:color w:val="000000"/>
          <w:sz w:val="18"/>
          <w:szCs w:val="18"/>
          <w:lang w:eastAsia="vi-VN"/>
        </w:rPr>
      </w:pPr>
      <w:r w:rsidRPr="00583D8B">
        <w:rPr>
          <w:rFonts w:ascii="Arial" w:eastAsia="Times New Roman" w:hAnsi="Arial" w:cs="Arial"/>
          <w:color w:val="000000"/>
          <w:sz w:val="18"/>
          <w:szCs w:val="18"/>
          <w:lang w:eastAsia="vi-VN"/>
        </w:rPr>
        <w:t>2. Hằng năm, trước ngày 15 tháng 01 và ngày 15 tháng 7, Ủy ban nhân dân các tỉnh có các dự án điện gió phải có báo cáo định kỳ 6 tháng liền trước về hoạt động đăng ký đầu tư và tình hình triển khai thực hiện dự án trên địa bàn tỉnh gửi Bộ Công Thương để quản lý, theo dõi thực hiện.”</w:t>
      </w:r>
    </w:p>
    <w:p w:rsidR="00583D8B" w:rsidRPr="00583D8B" w:rsidRDefault="00583D8B" w:rsidP="00583D8B">
      <w:pPr>
        <w:shd w:val="clear" w:color="auto" w:fill="FFFFFF"/>
        <w:spacing w:before="0" w:after="0" w:line="234" w:lineRule="atLeast"/>
        <w:rPr>
          <w:rFonts w:ascii="Arial" w:eastAsia="Times New Roman" w:hAnsi="Arial" w:cs="Arial"/>
          <w:color w:val="000000"/>
          <w:sz w:val="18"/>
          <w:szCs w:val="18"/>
          <w:lang w:eastAsia="vi-VN"/>
        </w:rPr>
      </w:pPr>
      <w:r w:rsidRPr="00583D8B">
        <w:rPr>
          <w:rFonts w:ascii="Arial" w:eastAsia="Times New Roman" w:hAnsi="Arial" w:cs="Arial"/>
          <w:color w:val="000000"/>
          <w:sz w:val="18"/>
          <w:szCs w:val="18"/>
          <w:lang w:eastAsia="vi-VN"/>
        </w:rPr>
        <w:t>7. Sửa đổi </w:t>
      </w:r>
      <w:bookmarkStart w:id="6" w:name="dc_7"/>
      <w:r w:rsidRPr="00583D8B">
        <w:rPr>
          <w:rFonts w:ascii="Arial" w:eastAsia="Times New Roman" w:hAnsi="Arial" w:cs="Arial"/>
          <w:color w:val="000000"/>
          <w:sz w:val="18"/>
          <w:szCs w:val="18"/>
          <w:lang w:eastAsia="vi-VN"/>
        </w:rPr>
        <w:t>Điều 14</w:t>
      </w:r>
      <w:bookmarkEnd w:id="6"/>
      <w:r w:rsidRPr="00583D8B">
        <w:rPr>
          <w:rFonts w:ascii="Arial" w:eastAsia="Times New Roman" w:hAnsi="Arial" w:cs="Arial"/>
          <w:color w:val="000000"/>
          <w:sz w:val="18"/>
          <w:szCs w:val="18"/>
          <w:lang w:eastAsia="vi-VN"/>
        </w:rPr>
        <w:t> như sau:</w:t>
      </w:r>
    </w:p>
    <w:p w:rsidR="00583D8B" w:rsidRPr="00583D8B" w:rsidRDefault="00583D8B" w:rsidP="00583D8B">
      <w:pPr>
        <w:shd w:val="clear" w:color="auto" w:fill="FFFFFF"/>
        <w:spacing w:line="234" w:lineRule="atLeast"/>
        <w:rPr>
          <w:rFonts w:ascii="Arial" w:eastAsia="Times New Roman" w:hAnsi="Arial" w:cs="Arial"/>
          <w:color w:val="000000"/>
          <w:sz w:val="18"/>
          <w:szCs w:val="18"/>
          <w:lang w:eastAsia="vi-VN"/>
        </w:rPr>
      </w:pPr>
      <w:r w:rsidRPr="00583D8B">
        <w:rPr>
          <w:rFonts w:ascii="Arial" w:eastAsia="Times New Roman" w:hAnsi="Arial" w:cs="Arial"/>
          <w:color w:val="000000"/>
          <w:sz w:val="18"/>
          <w:szCs w:val="18"/>
          <w:lang w:eastAsia="vi-VN"/>
        </w:rPr>
        <w:t>“Điều 14. Giá điện đối với dự án điện gió nối lưới</w:t>
      </w:r>
    </w:p>
    <w:p w:rsidR="00583D8B" w:rsidRPr="00583D8B" w:rsidRDefault="00583D8B" w:rsidP="00583D8B">
      <w:pPr>
        <w:shd w:val="clear" w:color="auto" w:fill="FFFFFF"/>
        <w:spacing w:line="234" w:lineRule="atLeast"/>
        <w:rPr>
          <w:rFonts w:ascii="Arial" w:eastAsia="Times New Roman" w:hAnsi="Arial" w:cs="Arial"/>
          <w:color w:val="000000"/>
          <w:sz w:val="18"/>
          <w:szCs w:val="18"/>
          <w:lang w:eastAsia="vi-VN"/>
        </w:rPr>
      </w:pPr>
      <w:r w:rsidRPr="00583D8B">
        <w:rPr>
          <w:rFonts w:ascii="Arial" w:eastAsia="Times New Roman" w:hAnsi="Arial" w:cs="Arial"/>
          <w:color w:val="000000"/>
          <w:sz w:val="18"/>
          <w:szCs w:val="18"/>
          <w:lang w:eastAsia="vi-VN"/>
        </w:rPr>
        <w:t>1. Bên mua có trách nhiệm mua toàn bộ sản lượng điện từ các dự án điện gió với giá mua điện tại điểm giao nhận điện như sau:</w:t>
      </w:r>
    </w:p>
    <w:p w:rsidR="00583D8B" w:rsidRPr="00583D8B" w:rsidRDefault="00583D8B" w:rsidP="00583D8B">
      <w:pPr>
        <w:shd w:val="clear" w:color="auto" w:fill="FFFFFF"/>
        <w:spacing w:line="234" w:lineRule="atLeast"/>
        <w:rPr>
          <w:rFonts w:ascii="Arial" w:eastAsia="Times New Roman" w:hAnsi="Arial" w:cs="Arial"/>
          <w:color w:val="000000"/>
          <w:sz w:val="18"/>
          <w:szCs w:val="18"/>
          <w:lang w:eastAsia="vi-VN"/>
        </w:rPr>
      </w:pPr>
      <w:r w:rsidRPr="00583D8B">
        <w:rPr>
          <w:rFonts w:ascii="Arial" w:eastAsia="Times New Roman" w:hAnsi="Arial" w:cs="Arial"/>
          <w:color w:val="000000"/>
          <w:sz w:val="18"/>
          <w:szCs w:val="18"/>
          <w:lang w:eastAsia="vi-VN"/>
        </w:rPr>
        <w:t>a) Đối với các dự án điện gió trong đất liền: Giá mua điện tại điểm giao nhận điện là 1.928 đồng/kWh (chưa bao gồm thuế giá trị gia tăng, tương đương 8,5 Uscents/kWh, tỷ giá quy đổi giữa đồng Việt Nam và đồng Đô la Mỹ được tính theo tỷ giá trung tâm do Ngân hàng Nhà nước Việt Nam công bố ngày 30 tháng 8 năm 2018 là 22.683 đồng/USD). Giá mua điện được điều chỉnh theo biến động của tỷ giá đồng/USD;</w:t>
      </w:r>
    </w:p>
    <w:p w:rsidR="00583D8B" w:rsidRPr="00583D8B" w:rsidRDefault="00583D8B" w:rsidP="00583D8B">
      <w:pPr>
        <w:shd w:val="clear" w:color="auto" w:fill="FFFFFF"/>
        <w:spacing w:line="234" w:lineRule="atLeast"/>
        <w:rPr>
          <w:rFonts w:ascii="Arial" w:eastAsia="Times New Roman" w:hAnsi="Arial" w:cs="Arial"/>
          <w:color w:val="000000"/>
          <w:sz w:val="18"/>
          <w:szCs w:val="18"/>
          <w:lang w:eastAsia="vi-VN"/>
        </w:rPr>
      </w:pPr>
      <w:r w:rsidRPr="00583D8B">
        <w:rPr>
          <w:rFonts w:ascii="Arial" w:eastAsia="Times New Roman" w:hAnsi="Arial" w:cs="Arial"/>
          <w:color w:val="000000"/>
          <w:sz w:val="18"/>
          <w:szCs w:val="18"/>
          <w:lang w:eastAsia="vi-VN"/>
        </w:rPr>
        <w:t>b) Đối với các dự án điện gió trên biển: Giá mua điện tại điểm giao nhận điện là 2.223 đồng/kWh (chưa bao gồm thuế giá trị gia tăng, tương đương 9,8 UScent/kWh, tỷ giá quy đổi giữa đồng Việt Nam và đồng Đô la Mỹ được tính theo tỷ giá trung tâm do Ngân hàng Nhà nước Việt Nam công bố ngày 30 tháng 8 năm 2018 là 22.683 đồng/USD). Giá mua điện được điều chỉnh theo biến động của tỷ giá đồng/USD.</w:t>
      </w:r>
    </w:p>
    <w:p w:rsidR="00583D8B" w:rsidRPr="00583D8B" w:rsidRDefault="00583D8B" w:rsidP="00583D8B">
      <w:pPr>
        <w:shd w:val="clear" w:color="auto" w:fill="FFFFFF"/>
        <w:spacing w:line="234" w:lineRule="atLeast"/>
        <w:rPr>
          <w:rFonts w:ascii="Arial" w:eastAsia="Times New Roman" w:hAnsi="Arial" w:cs="Arial"/>
          <w:color w:val="000000"/>
          <w:sz w:val="18"/>
          <w:szCs w:val="18"/>
          <w:lang w:eastAsia="vi-VN"/>
        </w:rPr>
      </w:pPr>
      <w:r w:rsidRPr="00583D8B">
        <w:rPr>
          <w:rFonts w:ascii="Arial" w:eastAsia="Times New Roman" w:hAnsi="Arial" w:cs="Arial"/>
          <w:color w:val="000000"/>
          <w:sz w:val="18"/>
          <w:szCs w:val="18"/>
          <w:lang w:eastAsia="vi-VN"/>
        </w:rPr>
        <w:t>2. Chi phí mua điện từ các dự án điện gió được tính toán và đưa đầy đủ trong thông số đầu vào của phương án giá bán điện hàng năm của Tập đoàn Điện lực Việt Nam.</w:t>
      </w:r>
    </w:p>
    <w:p w:rsidR="00583D8B" w:rsidRPr="00583D8B" w:rsidRDefault="00583D8B" w:rsidP="00583D8B">
      <w:pPr>
        <w:shd w:val="clear" w:color="auto" w:fill="FFFFFF"/>
        <w:spacing w:line="234" w:lineRule="atLeast"/>
        <w:rPr>
          <w:rFonts w:ascii="Arial" w:eastAsia="Times New Roman" w:hAnsi="Arial" w:cs="Arial"/>
          <w:color w:val="000000"/>
          <w:sz w:val="18"/>
          <w:szCs w:val="18"/>
          <w:lang w:eastAsia="vi-VN"/>
        </w:rPr>
      </w:pPr>
      <w:r w:rsidRPr="00583D8B">
        <w:rPr>
          <w:rFonts w:ascii="Arial" w:eastAsia="Times New Roman" w:hAnsi="Arial" w:cs="Arial"/>
          <w:color w:val="000000"/>
          <w:sz w:val="18"/>
          <w:szCs w:val="18"/>
          <w:lang w:eastAsia="vi-VN"/>
        </w:rPr>
        <w:t>3. Giá mua điện tại khoản 1 Điều này được áp dụng cho một phần hoặc toàn bộ nhà máy điện gió nối lưới có ngày vận hành thương mại trước ngày 01 tháng 11 năm 2021 và được áp dụng 20 năm kể từ ngày vận hành thương mại.</w:t>
      </w:r>
    </w:p>
    <w:p w:rsidR="00583D8B" w:rsidRPr="00583D8B" w:rsidRDefault="00583D8B" w:rsidP="00583D8B">
      <w:pPr>
        <w:shd w:val="clear" w:color="auto" w:fill="FFFFFF"/>
        <w:spacing w:line="234" w:lineRule="atLeast"/>
        <w:rPr>
          <w:rFonts w:ascii="Arial" w:eastAsia="Times New Roman" w:hAnsi="Arial" w:cs="Arial"/>
          <w:color w:val="000000"/>
          <w:sz w:val="18"/>
          <w:szCs w:val="18"/>
          <w:lang w:eastAsia="vi-VN"/>
        </w:rPr>
      </w:pPr>
      <w:r w:rsidRPr="00583D8B">
        <w:rPr>
          <w:rFonts w:ascii="Arial" w:eastAsia="Times New Roman" w:hAnsi="Arial" w:cs="Arial"/>
          <w:color w:val="000000"/>
          <w:sz w:val="18"/>
          <w:szCs w:val="18"/>
          <w:lang w:eastAsia="vi-VN"/>
        </w:rPr>
        <w:t>4. Các dự án điện gió đã vận hành phát điện trước thời điểm ban hành Quyết định này được áp dụng mức giá mua điện tại khoản 1 Điều này kể từ ngày Quyết định này có hiệu lực cho thời gian còn lại của Hợp đồng mua bán điện đã ký.</w:t>
      </w:r>
    </w:p>
    <w:p w:rsidR="00583D8B" w:rsidRPr="00583D8B" w:rsidRDefault="00583D8B" w:rsidP="00583D8B">
      <w:pPr>
        <w:shd w:val="clear" w:color="auto" w:fill="FFFFFF"/>
        <w:spacing w:line="234" w:lineRule="atLeast"/>
        <w:rPr>
          <w:rFonts w:ascii="Arial" w:eastAsia="Times New Roman" w:hAnsi="Arial" w:cs="Arial"/>
          <w:color w:val="000000"/>
          <w:sz w:val="18"/>
          <w:szCs w:val="18"/>
          <w:lang w:eastAsia="vi-VN"/>
        </w:rPr>
      </w:pPr>
      <w:r w:rsidRPr="00583D8B">
        <w:rPr>
          <w:rFonts w:ascii="Arial" w:eastAsia="Times New Roman" w:hAnsi="Arial" w:cs="Arial"/>
          <w:color w:val="000000"/>
          <w:sz w:val="18"/>
          <w:szCs w:val="18"/>
          <w:lang w:eastAsia="vi-VN"/>
        </w:rPr>
        <w:t>5. Các dự án điện gió áp dụng giá mua điện theo quy định này sẽ không được áp dụng cơ chế giá cho sản lượng điện của dự án theo các quy định hiện hành khác.</w:t>
      </w:r>
    </w:p>
    <w:p w:rsidR="00583D8B" w:rsidRPr="00583D8B" w:rsidRDefault="00583D8B" w:rsidP="00583D8B">
      <w:pPr>
        <w:shd w:val="clear" w:color="auto" w:fill="FFFFFF"/>
        <w:spacing w:line="234" w:lineRule="atLeast"/>
        <w:rPr>
          <w:rFonts w:ascii="Arial" w:eastAsia="Times New Roman" w:hAnsi="Arial" w:cs="Arial"/>
          <w:color w:val="000000"/>
          <w:sz w:val="18"/>
          <w:szCs w:val="18"/>
          <w:lang w:eastAsia="vi-VN"/>
        </w:rPr>
      </w:pPr>
      <w:r w:rsidRPr="00583D8B">
        <w:rPr>
          <w:rFonts w:ascii="Arial" w:eastAsia="Times New Roman" w:hAnsi="Arial" w:cs="Arial"/>
          <w:color w:val="000000"/>
          <w:sz w:val="18"/>
          <w:szCs w:val="18"/>
          <w:lang w:eastAsia="vi-VN"/>
        </w:rPr>
        <w:t>6. Bộ Công Thương có trách nhiệm đề xuất, trình Thủ tướng Chính phủ xem xét, quyết định về cơ chế đấu giá phát triển điện gió, giá mua điện gió áp dụng từ ngày 01 tháng 11 năm 2021.”</w:t>
      </w:r>
    </w:p>
    <w:p w:rsidR="00583D8B" w:rsidRPr="00583D8B" w:rsidRDefault="00583D8B" w:rsidP="00583D8B">
      <w:pPr>
        <w:shd w:val="clear" w:color="auto" w:fill="FFFFFF"/>
        <w:spacing w:before="0" w:after="0" w:line="234" w:lineRule="atLeast"/>
        <w:rPr>
          <w:rFonts w:ascii="Arial" w:eastAsia="Times New Roman" w:hAnsi="Arial" w:cs="Arial"/>
          <w:color w:val="000000"/>
          <w:sz w:val="18"/>
          <w:szCs w:val="18"/>
          <w:lang w:eastAsia="vi-VN"/>
        </w:rPr>
      </w:pPr>
      <w:r w:rsidRPr="00583D8B">
        <w:rPr>
          <w:rFonts w:ascii="Arial" w:eastAsia="Times New Roman" w:hAnsi="Arial" w:cs="Arial"/>
          <w:color w:val="000000"/>
          <w:sz w:val="18"/>
          <w:szCs w:val="18"/>
          <w:lang w:eastAsia="vi-VN"/>
        </w:rPr>
        <w:t>8. Bổ sung các điểm d, đ của </w:t>
      </w:r>
      <w:bookmarkStart w:id="7" w:name="dc_8"/>
      <w:r w:rsidRPr="00583D8B">
        <w:rPr>
          <w:rFonts w:ascii="Arial" w:eastAsia="Times New Roman" w:hAnsi="Arial" w:cs="Arial"/>
          <w:color w:val="000000"/>
          <w:sz w:val="18"/>
          <w:szCs w:val="18"/>
          <w:lang w:eastAsia="vi-VN"/>
        </w:rPr>
        <w:t>khoản 1 Điều 16</w:t>
      </w:r>
      <w:bookmarkEnd w:id="7"/>
      <w:r w:rsidRPr="00583D8B">
        <w:rPr>
          <w:rFonts w:ascii="Arial" w:eastAsia="Times New Roman" w:hAnsi="Arial" w:cs="Arial"/>
          <w:color w:val="000000"/>
          <w:sz w:val="18"/>
          <w:szCs w:val="18"/>
          <w:lang w:eastAsia="vi-VN"/>
        </w:rPr>
        <w:t> như sau:</w:t>
      </w:r>
    </w:p>
    <w:p w:rsidR="00583D8B" w:rsidRPr="00583D8B" w:rsidRDefault="00583D8B" w:rsidP="00583D8B">
      <w:pPr>
        <w:shd w:val="clear" w:color="auto" w:fill="FFFFFF"/>
        <w:spacing w:line="234" w:lineRule="atLeast"/>
        <w:rPr>
          <w:rFonts w:ascii="Arial" w:eastAsia="Times New Roman" w:hAnsi="Arial" w:cs="Arial"/>
          <w:color w:val="000000"/>
          <w:sz w:val="18"/>
          <w:szCs w:val="18"/>
          <w:lang w:eastAsia="vi-VN"/>
        </w:rPr>
      </w:pPr>
      <w:r w:rsidRPr="00583D8B">
        <w:rPr>
          <w:rFonts w:ascii="Arial" w:eastAsia="Times New Roman" w:hAnsi="Arial" w:cs="Arial"/>
          <w:color w:val="000000"/>
          <w:sz w:val="18"/>
          <w:szCs w:val="18"/>
          <w:lang w:eastAsia="vi-VN"/>
        </w:rPr>
        <w:t>“d) Rà soát, quy định về quản lý quá trình đầu tư xây dựng các dự án điện gió;</w:t>
      </w:r>
    </w:p>
    <w:p w:rsidR="00583D8B" w:rsidRPr="00583D8B" w:rsidRDefault="00583D8B" w:rsidP="00583D8B">
      <w:pPr>
        <w:shd w:val="clear" w:color="auto" w:fill="FFFFFF"/>
        <w:spacing w:line="234" w:lineRule="atLeast"/>
        <w:rPr>
          <w:rFonts w:ascii="Arial" w:eastAsia="Times New Roman" w:hAnsi="Arial" w:cs="Arial"/>
          <w:color w:val="000000"/>
          <w:sz w:val="18"/>
          <w:szCs w:val="18"/>
          <w:lang w:eastAsia="vi-VN"/>
        </w:rPr>
      </w:pPr>
      <w:r w:rsidRPr="00583D8B">
        <w:rPr>
          <w:rFonts w:ascii="Arial" w:eastAsia="Times New Roman" w:hAnsi="Arial" w:cs="Arial"/>
          <w:color w:val="000000"/>
          <w:sz w:val="18"/>
          <w:szCs w:val="18"/>
          <w:lang w:eastAsia="vi-VN"/>
        </w:rPr>
        <w:t>đ) Nghiên cứu và đề xuất trình Thủ tướng Chính phủ quy định về cơ chế khuyến khích phát triển sản xuất thiết bị điện gió trong nước, nâng cao tỷ lệ nội địa hóa trong dự án điện gió.”</w:t>
      </w:r>
    </w:p>
    <w:p w:rsidR="00583D8B" w:rsidRPr="00583D8B" w:rsidRDefault="00583D8B" w:rsidP="00583D8B">
      <w:pPr>
        <w:shd w:val="clear" w:color="auto" w:fill="FFFFFF"/>
        <w:spacing w:before="0" w:after="0" w:line="234" w:lineRule="atLeast"/>
        <w:rPr>
          <w:rFonts w:ascii="Arial" w:eastAsia="Times New Roman" w:hAnsi="Arial" w:cs="Arial"/>
          <w:color w:val="000000"/>
          <w:sz w:val="18"/>
          <w:szCs w:val="18"/>
          <w:lang w:eastAsia="vi-VN"/>
        </w:rPr>
      </w:pPr>
      <w:r w:rsidRPr="00583D8B">
        <w:rPr>
          <w:rFonts w:ascii="Arial" w:eastAsia="Times New Roman" w:hAnsi="Arial" w:cs="Arial"/>
          <w:color w:val="000000"/>
          <w:sz w:val="18"/>
          <w:szCs w:val="18"/>
          <w:lang w:eastAsia="vi-VN"/>
        </w:rPr>
        <w:t>9. Bãi bỏ </w:t>
      </w:r>
      <w:bookmarkStart w:id="8" w:name="dc_9"/>
      <w:r w:rsidRPr="00583D8B">
        <w:rPr>
          <w:rFonts w:ascii="Arial" w:eastAsia="Times New Roman" w:hAnsi="Arial" w:cs="Arial"/>
          <w:color w:val="000000"/>
          <w:sz w:val="18"/>
          <w:szCs w:val="18"/>
          <w:lang w:eastAsia="vi-VN"/>
        </w:rPr>
        <w:t>khoản 2 Điều 16</w:t>
      </w:r>
      <w:bookmarkEnd w:id="8"/>
      <w:r w:rsidRPr="00583D8B">
        <w:rPr>
          <w:rFonts w:ascii="Arial" w:eastAsia="Times New Roman" w:hAnsi="Arial" w:cs="Arial"/>
          <w:color w:val="000000"/>
          <w:sz w:val="18"/>
          <w:szCs w:val="18"/>
          <w:lang w:eastAsia="vi-VN"/>
        </w:rPr>
        <w:t>.</w:t>
      </w:r>
    </w:p>
    <w:p w:rsidR="00583D8B" w:rsidRPr="00583D8B" w:rsidRDefault="00583D8B" w:rsidP="00583D8B">
      <w:pPr>
        <w:shd w:val="clear" w:color="auto" w:fill="FFFFFF"/>
        <w:spacing w:line="234" w:lineRule="atLeast"/>
        <w:rPr>
          <w:rFonts w:ascii="Arial" w:eastAsia="Times New Roman" w:hAnsi="Arial" w:cs="Arial"/>
          <w:color w:val="000000"/>
          <w:sz w:val="18"/>
          <w:szCs w:val="18"/>
          <w:lang w:eastAsia="vi-VN"/>
        </w:rPr>
      </w:pPr>
      <w:r w:rsidRPr="00583D8B">
        <w:rPr>
          <w:rFonts w:ascii="Arial" w:eastAsia="Times New Roman" w:hAnsi="Arial" w:cs="Arial"/>
          <w:b/>
          <w:bCs/>
          <w:color w:val="000000"/>
          <w:sz w:val="18"/>
          <w:szCs w:val="18"/>
          <w:lang w:eastAsia="vi-VN"/>
        </w:rPr>
        <w:t>Điều 2. Hiệu lực thi hành</w:t>
      </w:r>
    </w:p>
    <w:p w:rsidR="00583D8B" w:rsidRPr="00583D8B" w:rsidRDefault="00583D8B" w:rsidP="00583D8B">
      <w:pPr>
        <w:shd w:val="clear" w:color="auto" w:fill="FFFFFF"/>
        <w:spacing w:line="234" w:lineRule="atLeast"/>
        <w:rPr>
          <w:rFonts w:ascii="Arial" w:eastAsia="Times New Roman" w:hAnsi="Arial" w:cs="Arial"/>
          <w:color w:val="000000"/>
          <w:sz w:val="18"/>
          <w:szCs w:val="18"/>
          <w:lang w:eastAsia="vi-VN"/>
        </w:rPr>
      </w:pPr>
      <w:r w:rsidRPr="00583D8B">
        <w:rPr>
          <w:rFonts w:ascii="Arial" w:eastAsia="Times New Roman" w:hAnsi="Arial" w:cs="Arial"/>
          <w:color w:val="000000"/>
          <w:sz w:val="18"/>
          <w:szCs w:val="18"/>
          <w:lang w:eastAsia="vi-VN"/>
        </w:rPr>
        <w:t>1. Quyết định này có hiệu lực thi hành từ ngày 01 tháng 11 năm 2018.</w:t>
      </w:r>
    </w:p>
    <w:p w:rsidR="00583D8B" w:rsidRPr="00583D8B" w:rsidRDefault="00583D8B" w:rsidP="00583D8B">
      <w:pPr>
        <w:shd w:val="clear" w:color="auto" w:fill="FFFFFF"/>
        <w:spacing w:line="234" w:lineRule="atLeast"/>
        <w:rPr>
          <w:rFonts w:ascii="Arial" w:eastAsia="Times New Roman" w:hAnsi="Arial" w:cs="Arial"/>
          <w:color w:val="000000"/>
          <w:sz w:val="18"/>
          <w:szCs w:val="18"/>
          <w:lang w:eastAsia="vi-VN"/>
        </w:rPr>
      </w:pPr>
      <w:r w:rsidRPr="00583D8B">
        <w:rPr>
          <w:rFonts w:ascii="Arial" w:eastAsia="Times New Roman" w:hAnsi="Arial" w:cs="Arial"/>
          <w:color w:val="000000"/>
          <w:sz w:val="18"/>
          <w:szCs w:val="18"/>
          <w:lang w:eastAsia="vi-VN"/>
        </w:rPr>
        <w:t>2. Các Bộ trưởng, Thủ trưởng cơ quan ngang bộ, Thủ trưởng cơ quan thuộc Chính phủ, Chủ tịch Ủy ban nhân dân các tỉnh, thành phố trực thuộc trung ương; Thủ trưởng các cơ quan, đơn vị và tổ chức liên quan đến hoạt động phát triển các dự án điện gió tại Việt Nam có trách nhiệm thi hành Quyết định này./.</w:t>
      </w:r>
    </w:p>
    <w:p w:rsidR="00583D8B" w:rsidRPr="00583D8B" w:rsidRDefault="00583D8B" w:rsidP="00583D8B">
      <w:pPr>
        <w:shd w:val="clear" w:color="auto" w:fill="FFFFFF"/>
        <w:spacing w:line="234" w:lineRule="atLeast"/>
        <w:rPr>
          <w:rFonts w:ascii="Arial" w:eastAsia="Times New Roman" w:hAnsi="Arial" w:cs="Arial"/>
          <w:color w:val="000000"/>
          <w:sz w:val="18"/>
          <w:szCs w:val="18"/>
          <w:lang w:eastAsia="vi-VN"/>
        </w:rPr>
      </w:pPr>
      <w:r w:rsidRPr="00583D8B">
        <w:rPr>
          <w:rFonts w:ascii="Arial" w:eastAsia="Times New Roman" w:hAnsi="Arial" w:cs="Arial"/>
          <w:color w:val="000000"/>
          <w:sz w:val="18"/>
          <w:szCs w:val="18"/>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08"/>
        <w:gridCol w:w="4148"/>
      </w:tblGrid>
      <w:tr w:rsidR="00583D8B" w:rsidRPr="00583D8B" w:rsidTr="00583D8B">
        <w:trPr>
          <w:tblCellSpacing w:w="0" w:type="dxa"/>
        </w:trPr>
        <w:tc>
          <w:tcPr>
            <w:tcW w:w="4708" w:type="dxa"/>
            <w:shd w:val="clear" w:color="auto" w:fill="FFFFFF"/>
            <w:tcMar>
              <w:top w:w="0" w:type="dxa"/>
              <w:left w:w="108" w:type="dxa"/>
              <w:bottom w:w="0" w:type="dxa"/>
              <w:right w:w="108" w:type="dxa"/>
            </w:tcMar>
            <w:hideMark/>
          </w:tcPr>
          <w:p w:rsidR="00583D8B" w:rsidRPr="00583D8B" w:rsidRDefault="00583D8B" w:rsidP="00583D8B">
            <w:pPr>
              <w:spacing w:line="234" w:lineRule="atLeast"/>
              <w:rPr>
                <w:rFonts w:ascii="Arial" w:eastAsia="Times New Roman" w:hAnsi="Arial" w:cs="Arial"/>
                <w:color w:val="000000"/>
                <w:sz w:val="18"/>
                <w:szCs w:val="18"/>
                <w:lang w:eastAsia="vi-VN"/>
              </w:rPr>
            </w:pPr>
            <w:r w:rsidRPr="00583D8B">
              <w:rPr>
                <w:rFonts w:ascii="Arial" w:eastAsia="Times New Roman" w:hAnsi="Arial" w:cs="Arial"/>
                <w:b/>
                <w:bCs/>
                <w:i/>
                <w:iCs/>
                <w:color w:val="000000"/>
                <w:sz w:val="18"/>
                <w:szCs w:val="18"/>
                <w:lang w:eastAsia="vi-VN"/>
              </w:rPr>
              <w:br/>
              <w:t>Nơi nhận:</w:t>
            </w:r>
            <w:r w:rsidRPr="00583D8B">
              <w:rPr>
                <w:rFonts w:ascii="Arial" w:eastAsia="Times New Roman" w:hAnsi="Arial" w:cs="Arial"/>
                <w:b/>
                <w:bCs/>
                <w:i/>
                <w:iCs/>
                <w:color w:val="000000"/>
                <w:sz w:val="18"/>
                <w:szCs w:val="18"/>
                <w:lang w:eastAsia="vi-VN"/>
              </w:rPr>
              <w:br/>
            </w:r>
            <w:r w:rsidRPr="00583D8B">
              <w:rPr>
                <w:rFonts w:ascii="Arial" w:eastAsia="Times New Roman" w:hAnsi="Arial" w:cs="Arial"/>
                <w:color w:val="000000"/>
                <w:sz w:val="16"/>
                <w:szCs w:val="16"/>
                <w:lang w:eastAsia="vi-VN"/>
              </w:rPr>
              <w:t>- Ban Bí thư Trung ương Đảng;</w:t>
            </w:r>
            <w:r w:rsidRPr="00583D8B">
              <w:rPr>
                <w:rFonts w:ascii="Arial" w:eastAsia="Times New Roman" w:hAnsi="Arial" w:cs="Arial"/>
                <w:color w:val="000000"/>
                <w:sz w:val="16"/>
                <w:szCs w:val="16"/>
                <w:lang w:eastAsia="vi-VN"/>
              </w:rPr>
              <w:br/>
              <w:t>- Thủ tướng, các Phó Thủ tướng Chính phủ;</w:t>
            </w:r>
            <w:r w:rsidRPr="00583D8B">
              <w:rPr>
                <w:rFonts w:ascii="Arial" w:eastAsia="Times New Roman" w:hAnsi="Arial" w:cs="Arial"/>
                <w:color w:val="000000"/>
                <w:sz w:val="16"/>
                <w:szCs w:val="16"/>
                <w:lang w:eastAsia="vi-VN"/>
              </w:rPr>
              <w:br/>
              <w:t>- Các bộ, cơ quan ngang bộ, cơ quan thuộc Chính phủ;</w:t>
            </w:r>
            <w:r w:rsidRPr="00583D8B">
              <w:rPr>
                <w:rFonts w:ascii="Arial" w:eastAsia="Times New Roman" w:hAnsi="Arial" w:cs="Arial"/>
                <w:color w:val="000000"/>
                <w:sz w:val="16"/>
                <w:szCs w:val="16"/>
                <w:lang w:eastAsia="vi-VN"/>
              </w:rPr>
              <w:br/>
              <w:t>- HĐND, UBND các tỉnh, thành phố trực thuộc trung ương;</w:t>
            </w:r>
            <w:r w:rsidRPr="00583D8B">
              <w:rPr>
                <w:rFonts w:ascii="Arial" w:eastAsia="Times New Roman" w:hAnsi="Arial" w:cs="Arial"/>
                <w:color w:val="000000"/>
                <w:sz w:val="16"/>
                <w:szCs w:val="16"/>
                <w:lang w:eastAsia="vi-VN"/>
              </w:rPr>
              <w:br/>
              <w:t>- Văn phòng Trung ương và các Ban của Đảng;</w:t>
            </w:r>
            <w:r w:rsidRPr="00583D8B">
              <w:rPr>
                <w:rFonts w:ascii="Arial" w:eastAsia="Times New Roman" w:hAnsi="Arial" w:cs="Arial"/>
                <w:color w:val="000000"/>
                <w:sz w:val="16"/>
                <w:szCs w:val="16"/>
                <w:lang w:eastAsia="vi-VN"/>
              </w:rPr>
              <w:br/>
              <w:t>- Văn phòng Tổng Bí thư;</w:t>
            </w:r>
            <w:r w:rsidRPr="00583D8B">
              <w:rPr>
                <w:rFonts w:ascii="Arial" w:eastAsia="Times New Roman" w:hAnsi="Arial" w:cs="Arial"/>
                <w:color w:val="000000"/>
                <w:sz w:val="16"/>
                <w:szCs w:val="16"/>
                <w:lang w:eastAsia="vi-VN"/>
              </w:rPr>
              <w:br/>
              <w:t>- Văn phòng Chủ tịch nước;</w:t>
            </w:r>
            <w:r w:rsidRPr="00583D8B">
              <w:rPr>
                <w:rFonts w:ascii="Arial" w:eastAsia="Times New Roman" w:hAnsi="Arial" w:cs="Arial"/>
                <w:color w:val="000000"/>
                <w:sz w:val="16"/>
                <w:szCs w:val="16"/>
                <w:lang w:eastAsia="vi-VN"/>
              </w:rPr>
              <w:br/>
              <w:t>- Hội đồng dân tộc và các Ủy ban của Quốc hội;</w:t>
            </w:r>
            <w:r w:rsidRPr="00583D8B">
              <w:rPr>
                <w:rFonts w:ascii="Arial" w:eastAsia="Times New Roman" w:hAnsi="Arial" w:cs="Arial"/>
                <w:color w:val="000000"/>
                <w:sz w:val="16"/>
                <w:szCs w:val="16"/>
                <w:lang w:eastAsia="vi-VN"/>
              </w:rPr>
              <w:br/>
            </w:r>
            <w:r w:rsidRPr="00583D8B">
              <w:rPr>
                <w:rFonts w:ascii="Arial" w:eastAsia="Times New Roman" w:hAnsi="Arial" w:cs="Arial"/>
                <w:color w:val="000000"/>
                <w:sz w:val="16"/>
                <w:szCs w:val="16"/>
                <w:lang w:eastAsia="vi-VN"/>
              </w:rPr>
              <w:lastRenderedPageBreak/>
              <w:t>- Văn phòng Quốc hội;</w:t>
            </w:r>
            <w:r w:rsidRPr="00583D8B">
              <w:rPr>
                <w:rFonts w:ascii="Arial" w:eastAsia="Times New Roman" w:hAnsi="Arial" w:cs="Arial"/>
                <w:color w:val="000000"/>
                <w:sz w:val="16"/>
                <w:szCs w:val="16"/>
                <w:lang w:eastAsia="vi-VN"/>
              </w:rPr>
              <w:br/>
              <w:t>- Tòa án nhân dân tối cao;</w:t>
            </w:r>
            <w:r w:rsidRPr="00583D8B">
              <w:rPr>
                <w:rFonts w:ascii="Arial" w:eastAsia="Times New Roman" w:hAnsi="Arial" w:cs="Arial"/>
                <w:color w:val="000000"/>
                <w:sz w:val="16"/>
                <w:szCs w:val="16"/>
                <w:lang w:eastAsia="vi-VN"/>
              </w:rPr>
              <w:br/>
              <w:t>- Viện kiểm sát nhân dân tối cao;</w:t>
            </w:r>
            <w:r w:rsidRPr="00583D8B">
              <w:rPr>
                <w:rFonts w:ascii="Arial" w:eastAsia="Times New Roman" w:hAnsi="Arial" w:cs="Arial"/>
                <w:color w:val="000000"/>
                <w:sz w:val="16"/>
                <w:szCs w:val="16"/>
                <w:lang w:eastAsia="vi-VN"/>
              </w:rPr>
              <w:br/>
              <w:t>- Kiểm toán nhà nước;</w:t>
            </w:r>
            <w:r w:rsidRPr="00583D8B">
              <w:rPr>
                <w:rFonts w:ascii="Arial" w:eastAsia="Times New Roman" w:hAnsi="Arial" w:cs="Arial"/>
                <w:color w:val="000000"/>
                <w:sz w:val="16"/>
                <w:szCs w:val="16"/>
                <w:lang w:eastAsia="vi-VN"/>
              </w:rPr>
              <w:br/>
              <w:t>- Ủy ban Giám sát tài chính Quốc gia;</w:t>
            </w:r>
            <w:r w:rsidRPr="00583D8B">
              <w:rPr>
                <w:rFonts w:ascii="Arial" w:eastAsia="Times New Roman" w:hAnsi="Arial" w:cs="Arial"/>
                <w:color w:val="000000"/>
                <w:sz w:val="16"/>
                <w:szCs w:val="16"/>
                <w:lang w:eastAsia="vi-VN"/>
              </w:rPr>
              <w:br/>
              <w:t>- Ngân hàng Chính sách xã hội;</w:t>
            </w:r>
            <w:r w:rsidRPr="00583D8B">
              <w:rPr>
                <w:rFonts w:ascii="Arial" w:eastAsia="Times New Roman" w:hAnsi="Arial" w:cs="Arial"/>
                <w:color w:val="000000"/>
                <w:sz w:val="16"/>
                <w:szCs w:val="16"/>
                <w:lang w:eastAsia="vi-VN"/>
              </w:rPr>
              <w:br/>
              <w:t>- Ngân hàng Phát triển Việt Nam;</w:t>
            </w:r>
            <w:r w:rsidRPr="00583D8B">
              <w:rPr>
                <w:rFonts w:ascii="Arial" w:eastAsia="Times New Roman" w:hAnsi="Arial" w:cs="Arial"/>
                <w:color w:val="000000"/>
                <w:sz w:val="16"/>
                <w:szCs w:val="16"/>
                <w:lang w:eastAsia="vi-VN"/>
              </w:rPr>
              <w:br/>
              <w:t>- Ủy ban trung ương Mặt trận Tổ quốc Việt Nam;</w:t>
            </w:r>
            <w:r w:rsidRPr="00583D8B">
              <w:rPr>
                <w:rFonts w:ascii="Arial" w:eastAsia="Times New Roman" w:hAnsi="Arial" w:cs="Arial"/>
                <w:color w:val="000000"/>
                <w:sz w:val="16"/>
                <w:szCs w:val="16"/>
                <w:lang w:eastAsia="vi-VN"/>
              </w:rPr>
              <w:br/>
              <w:t>- Cơ quan trung ương của các đoàn thể;</w:t>
            </w:r>
            <w:r w:rsidRPr="00583D8B">
              <w:rPr>
                <w:rFonts w:ascii="Arial" w:eastAsia="Times New Roman" w:hAnsi="Arial" w:cs="Arial"/>
                <w:color w:val="000000"/>
                <w:sz w:val="16"/>
                <w:szCs w:val="16"/>
                <w:lang w:eastAsia="vi-VN"/>
              </w:rPr>
              <w:br/>
              <w:t>- VPCP: BTCN, các PCN, Trợ lý TTg, TGĐ Cổng TTĐT, </w:t>
            </w:r>
            <w:r w:rsidRPr="00583D8B">
              <w:rPr>
                <w:rFonts w:ascii="Arial" w:eastAsia="Times New Roman" w:hAnsi="Arial" w:cs="Arial"/>
                <w:color w:val="000000"/>
                <w:sz w:val="16"/>
                <w:szCs w:val="16"/>
                <w:lang w:eastAsia="vi-VN"/>
              </w:rPr>
              <w:br/>
              <w:t>các Vụ, Cục, đơn vị trực thuộc, Công báo;</w:t>
            </w:r>
            <w:r w:rsidRPr="00583D8B">
              <w:rPr>
                <w:rFonts w:ascii="Arial" w:eastAsia="Times New Roman" w:hAnsi="Arial" w:cs="Arial"/>
                <w:color w:val="000000"/>
                <w:sz w:val="16"/>
                <w:szCs w:val="16"/>
                <w:lang w:eastAsia="vi-VN"/>
              </w:rPr>
              <w:br/>
              <w:t>- Lưu: VT, CN (2).</w:t>
            </w:r>
          </w:p>
        </w:tc>
        <w:tc>
          <w:tcPr>
            <w:tcW w:w="4148" w:type="dxa"/>
            <w:shd w:val="clear" w:color="auto" w:fill="FFFFFF"/>
            <w:tcMar>
              <w:top w:w="0" w:type="dxa"/>
              <w:left w:w="108" w:type="dxa"/>
              <w:bottom w:w="0" w:type="dxa"/>
              <w:right w:w="108" w:type="dxa"/>
            </w:tcMar>
            <w:hideMark/>
          </w:tcPr>
          <w:p w:rsidR="00583D8B" w:rsidRPr="00583D8B" w:rsidRDefault="00583D8B" w:rsidP="00583D8B">
            <w:pPr>
              <w:spacing w:line="234" w:lineRule="atLeast"/>
              <w:jc w:val="center"/>
              <w:rPr>
                <w:rFonts w:ascii="Arial" w:eastAsia="Times New Roman" w:hAnsi="Arial" w:cs="Arial"/>
                <w:color w:val="000000"/>
                <w:sz w:val="18"/>
                <w:szCs w:val="18"/>
                <w:lang w:eastAsia="vi-VN"/>
              </w:rPr>
            </w:pPr>
            <w:r w:rsidRPr="00583D8B">
              <w:rPr>
                <w:rFonts w:ascii="Arial" w:eastAsia="Times New Roman" w:hAnsi="Arial" w:cs="Arial"/>
                <w:b/>
                <w:bCs/>
                <w:color w:val="000000"/>
                <w:sz w:val="18"/>
                <w:szCs w:val="18"/>
                <w:lang w:eastAsia="vi-VN"/>
              </w:rPr>
              <w:lastRenderedPageBreak/>
              <w:t>THỦ TƯỚNG</w:t>
            </w:r>
            <w:r w:rsidRPr="00583D8B">
              <w:rPr>
                <w:rFonts w:ascii="Arial" w:eastAsia="Times New Roman" w:hAnsi="Arial" w:cs="Arial"/>
                <w:b/>
                <w:bCs/>
                <w:color w:val="000000"/>
                <w:sz w:val="18"/>
                <w:szCs w:val="18"/>
                <w:lang w:eastAsia="vi-VN"/>
              </w:rPr>
              <w:br/>
            </w:r>
            <w:r w:rsidRPr="00583D8B">
              <w:rPr>
                <w:rFonts w:ascii="Arial" w:eastAsia="Times New Roman" w:hAnsi="Arial" w:cs="Arial"/>
                <w:b/>
                <w:bCs/>
                <w:color w:val="000000"/>
                <w:sz w:val="18"/>
                <w:szCs w:val="18"/>
                <w:lang w:eastAsia="vi-VN"/>
              </w:rPr>
              <w:br/>
            </w:r>
            <w:r w:rsidRPr="00583D8B">
              <w:rPr>
                <w:rFonts w:ascii="Arial" w:eastAsia="Times New Roman" w:hAnsi="Arial" w:cs="Arial"/>
                <w:b/>
                <w:bCs/>
                <w:color w:val="000000"/>
                <w:sz w:val="18"/>
                <w:szCs w:val="18"/>
                <w:lang w:eastAsia="vi-VN"/>
              </w:rPr>
              <w:br/>
            </w:r>
            <w:r w:rsidRPr="00583D8B">
              <w:rPr>
                <w:rFonts w:ascii="Arial" w:eastAsia="Times New Roman" w:hAnsi="Arial" w:cs="Arial"/>
                <w:b/>
                <w:bCs/>
                <w:color w:val="000000"/>
                <w:sz w:val="18"/>
                <w:szCs w:val="18"/>
                <w:lang w:eastAsia="vi-VN"/>
              </w:rPr>
              <w:br/>
            </w:r>
            <w:r w:rsidRPr="00583D8B">
              <w:rPr>
                <w:rFonts w:ascii="Arial" w:eastAsia="Times New Roman" w:hAnsi="Arial" w:cs="Arial"/>
                <w:b/>
                <w:bCs/>
                <w:color w:val="000000"/>
                <w:sz w:val="18"/>
                <w:szCs w:val="18"/>
                <w:lang w:eastAsia="vi-VN"/>
              </w:rPr>
              <w:br/>
              <w:t>Nguyễn Xuân Phúc</w:t>
            </w:r>
          </w:p>
        </w:tc>
      </w:tr>
    </w:tbl>
    <w:p w:rsidR="00583D8B" w:rsidRPr="00583D8B" w:rsidRDefault="00583D8B" w:rsidP="00583D8B">
      <w:pPr>
        <w:shd w:val="clear" w:color="auto" w:fill="FFFFFF"/>
        <w:spacing w:line="234" w:lineRule="atLeast"/>
        <w:rPr>
          <w:rFonts w:ascii="Arial" w:eastAsia="Times New Roman" w:hAnsi="Arial" w:cs="Arial"/>
          <w:color w:val="000000"/>
          <w:sz w:val="18"/>
          <w:szCs w:val="18"/>
          <w:lang w:eastAsia="vi-VN"/>
        </w:rPr>
      </w:pPr>
      <w:r w:rsidRPr="00583D8B">
        <w:rPr>
          <w:rFonts w:ascii="Arial" w:eastAsia="Times New Roman" w:hAnsi="Arial" w:cs="Arial"/>
          <w:color w:val="000000"/>
          <w:sz w:val="18"/>
          <w:szCs w:val="18"/>
          <w:lang w:eastAsia="vi-VN"/>
        </w:rPr>
        <w:t> </w:t>
      </w:r>
    </w:p>
    <w:p w:rsidR="00B95E5E" w:rsidRDefault="00B95E5E">
      <w:bookmarkStart w:id="9" w:name="_GoBack"/>
      <w:bookmarkEnd w:id="9"/>
    </w:p>
    <w:sectPr w:rsidR="00B95E5E" w:rsidSect="00EF102B">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4C5"/>
    <w:rsid w:val="000074C5"/>
    <w:rsid w:val="00583D8B"/>
    <w:rsid w:val="00B95E5E"/>
    <w:rsid w:val="00EF102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183AFB-5C3C-46AD-878E-E62080535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41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dau-tu/quyet-dinh-37-2011-qd-ttg-co-che-ho-tro-phat-trien-cac-du-an-dien-gio-125998.aspx" TargetMode="External"/><Relationship Id="rId11" Type="http://schemas.openxmlformats.org/officeDocument/2006/relationships/customXml" Target="../customXml/item3.xml"/><Relationship Id="rId5" Type="http://schemas.openxmlformats.org/officeDocument/2006/relationships/hyperlink" Target="https://thuvienphapluat.vn/van-ban/dau-tu/quyet-dinh-37-2011-qd-ttg-co-che-ho-tro-phat-trien-cac-du-an-dien-gio-125998.aspx" TargetMode="External"/><Relationship Id="rId10" Type="http://schemas.openxmlformats.org/officeDocument/2006/relationships/customXml" Target="../customXml/item2.xml"/><Relationship Id="rId4" Type="http://schemas.openxmlformats.org/officeDocument/2006/relationships/hyperlink" Target="https://thuvienphapluat.vn/van-ban/dau-tu/quyet-dinh-37-2011-qd-ttg-co-che-ho-tro-phat-trien-cac-du-an-dien-gio-125998.aspx"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83DB78-6156-41FF-96A3-67ACAEDEC2F1}"/>
</file>

<file path=customXml/itemProps2.xml><?xml version="1.0" encoding="utf-8"?>
<ds:datastoreItem xmlns:ds="http://schemas.openxmlformats.org/officeDocument/2006/customXml" ds:itemID="{C685C32E-979C-4724-AD88-C286274B294B}"/>
</file>

<file path=customXml/itemProps3.xml><?xml version="1.0" encoding="utf-8"?>
<ds:datastoreItem xmlns:ds="http://schemas.openxmlformats.org/officeDocument/2006/customXml" ds:itemID="{7A3FEA03-1E77-432A-A96E-EAEBC08D0BC0}"/>
</file>

<file path=docProps/app.xml><?xml version="1.0" encoding="utf-8"?>
<Properties xmlns="http://schemas.openxmlformats.org/officeDocument/2006/extended-properties" xmlns:vt="http://schemas.openxmlformats.org/officeDocument/2006/docPropsVTypes">
  <Template>Normal</Template>
  <TotalTime>0</TotalTime>
  <Pages>3</Pages>
  <Words>1109</Words>
  <Characters>6325</Characters>
  <Application>Microsoft Office Word</Application>
  <DocSecurity>0</DocSecurity>
  <Lines>52</Lines>
  <Paragraphs>14</Paragraphs>
  <ScaleCrop>false</ScaleCrop>
  <Company/>
  <LinksUpToDate>false</LinksUpToDate>
  <CharactersWithSpaces>7420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dc:creator>
  <cp:keywords/>
  <dc:description/>
  <cp:lastModifiedBy>VN</cp:lastModifiedBy>
  <cp:revision>2</cp:revision>
  <dcterms:created xsi:type="dcterms:W3CDTF">2019-06-03T04:54:00Z</dcterms:created>
  <dcterms:modified xsi:type="dcterms:W3CDTF">2019-06-03T04:54:00Z</dcterms:modified>
</cp:coreProperties>
</file>